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D5C13" w14:textId="13078B9D" w:rsidR="00550176" w:rsidRPr="00B53E26" w:rsidRDefault="009B6470" w:rsidP="00550176">
      <w:pPr>
        <w:jc w:val="center"/>
        <w:rPr>
          <w:b/>
          <w:bCs/>
          <w:sz w:val="24"/>
          <w:szCs w:val="24"/>
        </w:rPr>
      </w:pPr>
      <w:r w:rsidRPr="00B53E26">
        <w:rPr>
          <w:b/>
          <w:bCs/>
          <w:sz w:val="24"/>
          <w:szCs w:val="24"/>
        </w:rPr>
        <w:t>Research Core Facility</w:t>
      </w:r>
      <w:r w:rsidR="00F919FB" w:rsidRPr="00B53E26">
        <w:rPr>
          <w:b/>
          <w:bCs/>
          <w:sz w:val="24"/>
          <w:szCs w:val="24"/>
        </w:rPr>
        <w:t xml:space="preserve"> </w:t>
      </w:r>
      <w:r w:rsidR="00813DEE">
        <w:rPr>
          <w:b/>
          <w:bCs/>
          <w:sz w:val="24"/>
          <w:szCs w:val="24"/>
        </w:rPr>
        <w:t xml:space="preserve">Ramp up </w:t>
      </w:r>
      <w:r w:rsidR="00F919FB" w:rsidRPr="00B53E26">
        <w:rPr>
          <w:b/>
          <w:bCs/>
          <w:sz w:val="24"/>
          <w:szCs w:val="24"/>
        </w:rPr>
        <w:t>Guidelines</w:t>
      </w:r>
      <w:r w:rsidRPr="00B53E26">
        <w:rPr>
          <w:b/>
          <w:bCs/>
          <w:sz w:val="24"/>
          <w:szCs w:val="24"/>
        </w:rPr>
        <w:t xml:space="preserve"> </w:t>
      </w:r>
    </w:p>
    <w:p w14:paraId="08927E0D" w14:textId="5273A5EA" w:rsidR="00B53E26" w:rsidRPr="00B53E26" w:rsidRDefault="008242A1" w:rsidP="00F919FB">
      <w:pPr>
        <w:rPr>
          <w:rFonts w:cstheme="minorHAnsi"/>
          <w:sz w:val="24"/>
          <w:szCs w:val="24"/>
        </w:rPr>
      </w:pPr>
      <w:r>
        <w:rPr>
          <w:rFonts w:cstheme="minorHAnsi"/>
          <w:sz w:val="24"/>
          <w:szCs w:val="24"/>
        </w:rPr>
        <w:t>As</w:t>
      </w:r>
      <w:r w:rsidR="00F919FB" w:rsidRPr="00B53E26">
        <w:rPr>
          <w:rFonts w:cstheme="minorHAnsi"/>
          <w:sz w:val="24"/>
          <w:szCs w:val="24"/>
        </w:rPr>
        <w:t xml:space="preserve"> Drexel University </w:t>
      </w:r>
      <w:r w:rsidR="007071AB">
        <w:rPr>
          <w:rFonts w:cstheme="minorHAnsi"/>
          <w:sz w:val="24"/>
          <w:szCs w:val="24"/>
        </w:rPr>
        <w:t xml:space="preserve">begins to </w:t>
      </w:r>
      <w:r>
        <w:rPr>
          <w:rFonts w:cstheme="minorHAnsi"/>
          <w:sz w:val="24"/>
          <w:szCs w:val="24"/>
        </w:rPr>
        <w:t>ramp up research</w:t>
      </w:r>
      <w:r w:rsidR="00F919FB" w:rsidRPr="00B53E26">
        <w:rPr>
          <w:rFonts w:cstheme="minorHAnsi"/>
          <w:sz w:val="24"/>
          <w:szCs w:val="24"/>
        </w:rPr>
        <w:t xml:space="preserve">, </w:t>
      </w:r>
      <w:r w:rsidR="007071AB">
        <w:rPr>
          <w:rFonts w:cstheme="minorHAnsi"/>
          <w:sz w:val="24"/>
          <w:szCs w:val="24"/>
        </w:rPr>
        <w:t xml:space="preserve">increased </w:t>
      </w:r>
      <w:r>
        <w:rPr>
          <w:rFonts w:cstheme="minorHAnsi"/>
          <w:sz w:val="24"/>
          <w:szCs w:val="24"/>
        </w:rPr>
        <w:t xml:space="preserve">use of research core facilities will be needed. These guidelines for </w:t>
      </w:r>
      <w:r w:rsidR="00F919FB" w:rsidRPr="00B53E26">
        <w:rPr>
          <w:rFonts w:cstheme="minorHAnsi"/>
          <w:sz w:val="24"/>
          <w:szCs w:val="24"/>
        </w:rPr>
        <w:t>reopen</w:t>
      </w:r>
      <w:r>
        <w:rPr>
          <w:rFonts w:cstheme="minorHAnsi"/>
          <w:sz w:val="24"/>
          <w:szCs w:val="24"/>
        </w:rPr>
        <w:t>ing</w:t>
      </w:r>
      <w:r w:rsidR="00F919FB" w:rsidRPr="00B53E26">
        <w:rPr>
          <w:rFonts w:cstheme="minorHAnsi"/>
          <w:sz w:val="24"/>
          <w:szCs w:val="24"/>
        </w:rPr>
        <w:t xml:space="preserve"> </w:t>
      </w:r>
      <w:r>
        <w:rPr>
          <w:rFonts w:cstheme="minorHAnsi"/>
          <w:sz w:val="24"/>
          <w:szCs w:val="24"/>
        </w:rPr>
        <w:t>research core facilities</w:t>
      </w:r>
      <w:r w:rsidR="00F919FB" w:rsidRPr="00B53E26">
        <w:rPr>
          <w:rFonts w:cstheme="minorHAnsi"/>
          <w:sz w:val="24"/>
          <w:szCs w:val="24"/>
        </w:rPr>
        <w:t xml:space="preserve"> </w:t>
      </w:r>
      <w:r>
        <w:rPr>
          <w:rFonts w:cstheme="minorHAnsi"/>
          <w:sz w:val="24"/>
          <w:szCs w:val="24"/>
        </w:rPr>
        <w:t>provides minimum standards and a framework for reopening</w:t>
      </w:r>
      <w:r w:rsidR="00516498" w:rsidRPr="00B53E26">
        <w:rPr>
          <w:rFonts w:cstheme="minorHAnsi"/>
          <w:sz w:val="24"/>
          <w:szCs w:val="24"/>
        </w:rPr>
        <w:t xml:space="preserve">. The Facilities will be open </w:t>
      </w:r>
      <w:r w:rsidR="00F919FB" w:rsidRPr="00B53E26">
        <w:rPr>
          <w:rFonts w:cstheme="minorHAnsi"/>
          <w:sz w:val="24"/>
          <w:szCs w:val="24"/>
        </w:rPr>
        <w:t>for limited use</w:t>
      </w:r>
      <w:r w:rsidR="00627C7D" w:rsidRPr="00B53E26">
        <w:rPr>
          <w:rFonts w:cstheme="minorHAnsi"/>
          <w:sz w:val="24"/>
          <w:szCs w:val="24"/>
        </w:rPr>
        <w:t xml:space="preserve"> under CDC guidelines and </w:t>
      </w:r>
      <w:r w:rsidR="00516498" w:rsidRPr="00B53E26">
        <w:rPr>
          <w:rFonts w:cstheme="minorHAnsi"/>
          <w:sz w:val="24"/>
          <w:szCs w:val="24"/>
        </w:rPr>
        <w:t xml:space="preserve">best practices in </w:t>
      </w:r>
      <w:r w:rsidR="00627C7D" w:rsidRPr="00B53E26">
        <w:rPr>
          <w:rFonts w:cstheme="minorHAnsi"/>
          <w:sz w:val="24"/>
          <w:szCs w:val="24"/>
        </w:rPr>
        <w:t>social distancing</w:t>
      </w:r>
      <w:r w:rsidR="00F919FB" w:rsidRPr="00B53E26">
        <w:rPr>
          <w:rFonts w:cstheme="minorHAnsi"/>
          <w:sz w:val="24"/>
          <w:szCs w:val="24"/>
        </w:rPr>
        <w:t xml:space="preserve">. </w:t>
      </w:r>
      <w:r w:rsidR="00516498" w:rsidRPr="00B53E26">
        <w:rPr>
          <w:rFonts w:cstheme="minorHAnsi"/>
          <w:sz w:val="24"/>
          <w:szCs w:val="24"/>
        </w:rPr>
        <w:t>P</w:t>
      </w:r>
      <w:r w:rsidR="009B6470" w:rsidRPr="00B53E26">
        <w:rPr>
          <w:rFonts w:cstheme="minorHAnsi"/>
          <w:sz w:val="24"/>
          <w:szCs w:val="24"/>
        </w:rPr>
        <w:t xml:space="preserve">lease </w:t>
      </w:r>
      <w:r w:rsidR="00516498" w:rsidRPr="00B53E26">
        <w:rPr>
          <w:rFonts w:cstheme="minorHAnsi"/>
          <w:sz w:val="24"/>
          <w:szCs w:val="24"/>
        </w:rPr>
        <w:t xml:space="preserve">see </w:t>
      </w:r>
      <w:r w:rsidR="009B6470" w:rsidRPr="00B53E26">
        <w:rPr>
          <w:rFonts w:cstheme="minorHAnsi"/>
          <w:sz w:val="24"/>
          <w:szCs w:val="24"/>
        </w:rPr>
        <w:t>separate guidance for ULAR.</w:t>
      </w:r>
      <w:r w:rsidR="00F919FB" w:rsidRPr="00B53E26">
        <w:rPr>
          <w:rFonts w:cstheme="minorHAnsi"/>
          <w:sz w:val="24"/>
          <w:szCs w:val="24"/>
        </w:rPr>
        <w:t xml:space="preserve"> </w:t>
      </w:r>
    </w:p>
    <w:p w14:paraId="1909B5B8" w14:textId="77777777" w:rsidR="00B53E26" w:rsidRPr="00B53E26" w:rsidRDefault="00B53E26" w:rsidP="00B53E26">
      <w:pPr>
        <w:spacing w:after="0" w:line="240" w:lineRule="auto"/>
        <w:rPr>
          <w:rFonts w:ascii="Avenir Book" w:eastAsia="Times New Roman" w:hAnsi="Avenir Book" w:cs="Times New Roman"/>
          <w:b/>
          <w:bCs/>
          <w:sz w:val="24"/>
          <w:szCs w:val="24"/>
        </w:rPr>
      </w:pPr>
    </w:p>
    <w:p w14:paraId="152277E1" w14:textId="6C51CBF0" w:rsidR="00B53E26" w:rsidRPr="00B53E26" w:rsidRDefault="00B53E26" w:rsidP="00B53E26">
      <w:pPr>
        <w:spacing w:after="0" w:line="240" w:lineRule="auto"/>
        <w:rPr>
          <w:rFonts w:eastAsia="Times New Roman" w:cstheme="minorHAnsi"/>
          <w:b/>
          <w:bCs/>
          <w:sz w:val="24"/>
          <w:szCs w:val="24"/>
        </w:rPr>
      </w:pPr>
      <w:r w:rsidRPr="00B53E26">
        <w:rPr>
          <w:rFonts w:eastAsia="Times New Roman" w:cstheme="minorHAnsi"/>
          <w:b/>
          <w:bCs/>
          <w:sz w:val="24"/>
          <w:szCs w:val="24"/>
        </w:rPr>
        <w:t>OVERALL OBJECTIVE</w:t>
      </w:r>
    </w:p>
    <w:p w14:paraId="03011094" w14:textId="3F38423C" w:rsidR="00B53E26" w:rsidRPr="00B53E26" w:rsidRDefault="00B53E26" w:rsidP="00B53E26">
      <w:pPr>
        <w:spacing w:after="0" w:line="240" w:lineRule="auto"/>
        <w:rPr>
          <w:rFonts w:ascii="Avenir Book" w:eastAsia="Times New Roman" w:hAnsi="Avenir Book" w:cs="Times New Roman"/>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69504" behindDoc="0" locked="0" layoutInCell="1" allowOverlap="1" wp14:anchorId="3381A959" wp14:editId="104A99E5">
                <wp:simplePos x="0" y="0"/>
                <wp:positionH relativeFrom="column">
                  <wp:posOffset>9525</wp:posOffset>
                </wp:positionH>
                <wp:positionV relativeFrom="paragraph">
                  <wp:posOffset>8889</wp:posOffset>
                </wp:positionV>
                <wp:extent cx="5781675" cy="28575"/>
                <wp:effectExtent l="0" t="19050" r="47625" b="47625"/>
                <wp:wrapNone/>
                <wp:docPr id="8" name="Straight Connector 8"/>
                <wp:cNvGraphicFramePr/>
                <a:graphic xmlns:a="http://schemas.openxmlformats.org/drawingml/2006/main">
                  <a:graphicData uri="http://schemas.microsoft.com/office/word/2010/wordprocessingShape">
                    <wps:wsp>
                      <wps:cNvCnPr/>
                      <wps:spPr>
                        <a:xfrm flipV="1">
                          <a:off x="0" y="0"/>
                          <a:ext cx="5781675" cy="28575"/>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EDBAE"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pt" to="45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" strokecolor="#4472c4 [3204]" strokeweight="4.5pt">
                <v:stroke joinstyle="miter"/>
              </v:line>
            </w:pict>
          </mc:Fallback>
        </mc:AlternateContent>
      </w:r>
    </w:p>
    <w:p w14:paraId="5E6B737F" w14:textId="0E07A4A7" w:rsidR="00550176" w:rsidRPr="00B53E26" w:rsidRDefault="00550176" w:rsidP="00550176">
      <w:pPr>
        <w:rPr>
          <w:rFonts w:cstheme="minorHAnsi"/>
          <w:sz w:val="24"/>
          <w:szCs w:val="24"/>
        </w:rPr>
      </w:pPr>
      <w:r w:rsidRPr="00516498">
        <w:rPr>
          <w:rFonts w:cstheme="minorHAnsi"/>
          <w:sz w:val="24"/>
          <w:szCs w:val="24"/>
        </w:rPr>
        <w:t xml:space="preserve">The goal of this guidance is to minimize risk that results from the resumption of research activities. To do this, we must limit physical contact and proximity among people, this will be achieved by limiting the total person density at the </w:t>
      </w:r>
      <w:r w:rsidR="00754E23">
        <w:rPr>
          <w:rFonts w:cstheme="minorHAnsi"/>
          <w:sz w:val="24"/>
          <w:szCs w:val="24"/>
        </w:rPr>
        <w:t>U</w:t>
      </w:r>
      <w:r w:rsidR="00754E23" w:rsidRPr="00516498">
        <w:rPr>
          <w:rFonts w:cstheme="minorHAnsi"/>
          <w:sz w:val="24"/>
          <w:szCs w:val="24"/>
        </w:rPr>
        <w:t>niversity</w:t>
      </w:r>
      <w:r w:rsidRPr="00516498">
        <w:rPr>
          <w:rFonts w:cstheme="minorHAnsi"/>
          <w:sz w:val="24"/>
          <w:szCs w:val="24"/>
        </w:rPr>
        <w:t>.  </w:t>
      </w:r>
    </w:p>
    <w:p w14:paraId="186AA0F1" w14:textId="68F59F37" w:rsidR="009B6470" w:rsidRPr="009B6470" w:rsidRDefault="009B6470" w:rsidP="009B6470">
      <w:pPr>
        <w:rPr>
          <w:rFonts w:cstheme="minorHAnsi"/>
          <w:sz w:val="24"/>
          <w:szCs w:val="24"/>
        </w:rPr>
      </w:pPr>
      <w:r w:rsidRPr="009B6470">
        <w:rPr>
          <w:rFonts w:cstheme="minorHAnsi"/>
          <w:sz w:val="24"/>
          <w:szCs w:val="24"/>
        </w:rPr>
        <w:t xml:space="preserve">Each </w:t>
      </w:r>
      <w:r w:rsidR="00754E23">
        <w:rPr>
          <w:rFonts w:cstheme="minorHAnsi"/>
          <w:sz w:val="24"/>
          <w:szCs w:val="24"/>
        </w:rPr>
        <w:t>c</w:t>
      </w:r>
      <w:r w:rsidR="00754E23" w:rsidRPr="009B6470">
        <w:rPr>
          <w:rFonts w:cstheme="minorHAnsi"/>
          <w:sz w:val="24"/>
          <w:szCs w:val="24"/>
        </w:rPr>
        <w:t xml:space="preserve">ore </w:t>
      </w:r>
      <w:r w:rsidR="00754E23">
        <w:rPr>
          <w:rFonts w:cstheme="minorHAnsi"/>
          <w:sz w:val="24"/>
          <w:szCs w:val="24"/>
        </w:rPr>
        <w:t>f</w:t>
      </w:r>
      <w:r w:rsidR="00754E23" w:rsidRPr="009B6470">
        <w:rPr>
          <w:rFonts w:cstheme="minorHAnsi"/>
          <w:sz w:val="24"/>
          <w:szCs w:val="24"/>
        </w:rPr>
        <w:t xml:space="preserve">acility </w:t>
      </w:r>
      <w:r w:rsidRPr="009B6470">
        <w:rPr>
          <w:rFonts w:cstheme="minorHAnsi"/>
          <w:sz w:val="24"/>
          <w:szCs w:val="24"/>
        </w:rPr>
        <w:t xml:space="preserve">will have specific considerations and prerequisites for reopening. Timelines for reopening of each core facility will be determined by </w:t>
      </w:r>
      <w:r w:rsidR="00516498" w:rsidRPr="00B53E26">
        <w:rPr>
          <w:rFonts w:cstheme="minorHAnsi"/>
          <w:sz w:val="24"/>
          <w:szCs w:val="24"/>
        </w:rPr>
        <w:t xml:space="preserve">the </w:t>
      </w:r>
      <w:r w:rsidR="00654CBD">
        <w:rPr>
          <w:rFonts w:cstheme="minorHAnsi"/>
          <w:sz w:val="24"/>
          <w:szCs w:val="24"/>
        </w:rPr>
        <w:t>core facility</w:t>
      </w:r>
      <w:r w:rsidRPr="009B6470">
        <w:rPr>
          <w:rFonts w:cstheme="minorHAnsi"/>
          <w:sz w:val="24"/>
          <w:szCs w:val="24"/>
        </w:rPr>
        <w:t xml:space="preserve"> </w:t>
      </w:r>
      <w:r w:rsidR="00654CBD">
        <w:rPr>
          <w:rFonts w:cstheme="minorHAnsi"/>
          <w:sz w:val="24"/>
          <w:szCs w:val="24"/>
        </w:rPr>
        <w:t>d</w:t>
      </w:r>
      <w:r w:rsidR="00654CBD" w:rsidRPr="009B6470">
        <w:rPr>
          <w:rFonts w:cstheme="minorHAnsi"/>
          <w:sz w:val="24"/>
          <w:szCs w:val="24"/>
        </w:rPr>
        <w:t xml:space="preserve">irectors </w:t>
      </w:r>
      <w:r w:rsidR="00754E23">
        <w:rPr>
          <w:rFonts w:cstheme="minorHAnsi"/>
          <w:sz w:val="24"/>
          <w:szCs w:val="24"/>
        </w:rPr>
        <w:t>in coordination</w:t>
      </w:r>
      <w:r w:rsidR="00754E23" w:rsidRPr="009B6470">
        <w:rPr>
          <w:rFonts w:cstheme="minorHAnsi"/>
          <w:sz w:val="24"/>
          <w:szCs w:val="24"/>
        </w:rPr>
        <w:t xml:space="preserve"> </w:t>
      </w:r>
      <w:r w:rsidRPr="009B6470">
        <w:rPr>
          <w:rFonts w:cstheme="minorHAnsi"/>
          <w:sz w:val="24"/>
          <w:szCs w:val="24"/>
        </w:rPr>
        <w:t>with any relevant oversight committees. </w:t>
      </w:r>
    </w:p>
    <w:p w14:paraId="40BBAA6C" w14:textId="0C4B07EE" w:rsidR="00B46FC9" w:rsidRPr="00B46FC9" w:rsidRDefault="00C12AD7" w:rsidP="00B46FC9">
      <w:pPr>
        <w:rPr>
          <w:rFonts w:cstheme="minorHAnsi"/>
          <w:sz w:val="24"/>
          <w:szCs w:val="24"/>
        </w:rPr>
      </w:pPr>
      <w:r w:rsidRPr="00C12AD7">
        <w:rPr>
          <w:rFonts w:cstheme="minorHAnsi"/>
          <w:sz w:val="24"/>
          <w:szCs w:val="24"/>
        </w:rPr>
        <w:t xml:space="preserve">Core facilities will need to review expected usage as research is </w:t>
      </w:r>
      <w:r w:rsidR="00EC2C57">
        <w:rPr>
          <w:rFonts w:cstheme="minorHAnsi"/>
          <w:sz w:val="24"/>
          <w:szCs w:val="24"/>
        </w:rPr>
        <w:t>ramped up</w:t>
      </w:r>
      <w:r w:rsidRPr="00C12AD7">
        <w:rPr>
          <w:rFonts w:cstheme="minorHAnsi"/>
          <w:sz w:val="24"/>
          <w:szCs w:val="24"/>
        </w:rPr>
        <w:t>. Facilities will need to follow these guidelines and thus may need to adjust workstation locations, limit the number of people in the facility, change cleaning schedules, etc. </w:t>
      </w:r>
      <w:r w:rsidR="00B46FC9">
        <w:rPr>
          <w:rFonts w:cstheme="minorHAnsi"/>
          <w:sz w:val="24"/>
          <w:szCs w:val="24"/>
        </w:rPr>
        <w:t>All staff and prospective users must maintain o</w:t>
      </w:r>
      <w:r w:rsidR="00B46FC9" w:rsidRPr="00B46FC9">
        <w:rPr>
          <w:rFonts w:cstheme="minorHAnsi"/>
          <w:sz w:val="24"/>
          <w:szCs w:val="24"/>
        </w:rPr>
        <w:t>pen communications and reporting of concerns, including protocol breaches</w:t>
      </w:r>
      <w:r w:rsidR="00B46FC9">
        <w:rPr>
          <w:rFonts w:cstheme="minorHAnsi"/>
          <w:sz w:val="24"/>
          <w:szCs w:val="24"/>
        </w:rPr>
        <w:t xml:space="preserve"> and</w:t>
      </w:r>
      <w:r w:rsidR="00B46FC9" w:rsidRPr="00B46FC9">
        <w:rPr>
          <w:rFonts w:cstheme="minorHAnsi"/>
          <w:sz w:val="24"/>
          <w:szCs w:val="24"/>
        </w:rPr>
        <w:t xml:space="preserve"> illnesses</w:t>
      </w:r>
      <w:r w:rsidR="00B46FC9">
        <w:rPr>
          <w:rFonts w:cstheme="minorHAnsi"/>
          <w:sz w:val="24"/>
          <w:szCs w:val="24"/>
        </w:rPr>
        <w:t>.</w:t>
      </w:r>
      <w:r w:rsidR="00B46FC9" w:rsidRPr="00B46FC9">
        <w:rPr>
          <w:rFonts w:cstheme="minorHAnsi"/>
          <w:sz w:val="24"/>
          <w:szCs w:val="24"/>
        </w:rPr>
        <w:t xml:space="preserve"> </w:t>
      </w:r>
    </w:p>
    <w:p w14:paraId="2FC80CBB" w14:textId="7AF04FEA" w:rsidR="00516498" w:rsidRPr="00516498" w:rsidRDefault="00516498" w:rsidP="00516498">
      <w:pPr>
        <w:rPr>
          <w:rFonts w:cstheme="minorHAnsi"/>
          <w:sz w:val="24"/>
          <w:szCs w:val="24"/>
        </w:rPr>
      </w:pPr>
    </w:p>
    <w:p w14:paraId="628225B4" w14:textId="19573425" w:rsidR="006636D6" w:rsidRPr="00B53E26" w:rsidRDefault="006636D6" w:rsidP="006636D6">
      <w:pPr>
        <w:spacing w:after="0" w:line="240" w:lineRule="auto"/>
        <w:rPr>
          <w:rFonts w:eastAsia="Times New Roman" w:cstheme="minorHAnsi"/>
          <w:b/>
          <w:bCs/>
          <w:color w:val="0A0A0A"/>
          <w:sz w:val="24"/>
          <w:szCs w:val="24"/>
          <w:shd w:val="clear" w:color="auto" w:fill="FAFAFA"/>
        </w:rPr>
      </w:pPr>
      <w:r w:rsidRPr="00B53E26">
        <w:rPr>
          <w:rFonts w:eastAsia="Times New Roman" w:cstheme="minorHAnsi"/>
          <w:b/>
          <w:bCs/>
          <w:color w:val="0A0A0A"/>
          <w:sz w:val="24"/>
          <w:szCs w:val="24"/>
          <w:shd w:val="clear" w:color="auto" w:fill="FAFAFA"/>
        </w:rPr>
        <w:t>General:</w:t>
      </w:r>
    </w:p>
    <w:p w14:paraId="282D076A" w14:textId="41782F0E" w:rsidR="006636D6" w:rsidRPr="00B53E26" w:rsidRDefault="006636D6" w:rsidP="006636D6">
      <w:pPr>
        <w:spacing w:after="0" w:line="240" w:lineRule="auto"/>
        <w:rPr>
          <w:rFonts w:ascii="Avenir Book" w:eastAsia="Times New Roman" w:hAnsi="Avenir Book" w:cs="Times New Roman"/>
          <w:b/>
          <w:bCs/>
          <w:color w:val="0A0A0A"/>
          <w:sz w:val="24"/>
          <w:szCs w:val="24"/>
          <w:shd w:val="clear" w:color="auto" w:fill="FAFAFA"/>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59264" behindDoc="0" locked="0" layoutInCell="1" allowOverlap="1" wp14:anchorId="6BB28DD8" wp14:editId="3BF87D4C">
                <wp:simplePos x="0" y="0"/>
                <wp:positionH relativeFrom="margin">
                  <wp:posOffset>0</wp:posOffset>
                </wp:positionH>
                <wp:positionV relativeFrom="paragraph">
                  <wp:posOffset>65922</wp:posOffset>
                </wp:positionV>
                <wp:extent cx="5838825" cy="0"/>
                <wp:effectExtent l="0" t="25400" r="41275" b="38100"/>
                <wp:wrapNone/>
                <wp:docPr id="5" name="Straight Connector 5"/>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22B69"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2pt" to="459.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" strokecolor="#4472c4 [3204]" strokeweight="4.5pt">
                <v:stroke joinstyle="miter"/>
                <w10:wrap anchorx="margin"/>
              </v:line>
            </w:pict>
          </mc:Fallback>
        </mc:AlternateContent>
      </w:r>
    </w:p>
    <w:p w14:paraId="3ACF7D9D" w14:textId="59D6F84C" w:rsidR="00516498" w:rsidRPr="00B53E26" w:rsidRDefault="00516498" w:rsidP="006636D6">
      <w:pPr>
        <w:rPr>
          <w:rFonts w:cstheme="minorHAnsi"/>
          <w:sz w:val="24"/>
          <w:szCs w:val="24"/>
        </w:rPr>
      </w:pPr>
      <w:r w:rsidRPr="00B53E26">
        <w:rPr>
          <w:rFonts w:cstheme="minorHAnsi"/>
          <w:sz w:val="24"/>
          <w:szCs w:val="24"/>
        </w:rPr>
        <w:t>Prospective users must</w:t>
      </w:r>
      <w:r w:rsidR="006636D6" w:rsidRPr="00B53E26">
        <w:rPr>
          <w:rFonts w:cstheme="minorHAnsi"/>
          <w:sz w:val="24"/>
          <w:szCs w:val="24"/>
        </w:rPr>
        <w:t xml:space="preserve"> be approved to return to research. Faculty member</w:t>
      </w:r>
      <w:r w:rsidR="00754E23">
        <w:rPr>
          <w:rFonts w:cstheme="minorHAnsi"/>
          <w:sz w:val="24"/>
          <w:szCs w:val="24"/>
        </w:rPr>
        <w:t>s</w:t>
      </w:r>
      <w:r w:rsidR="006636D6" w:rsidRPr="00B53E26">
        <w:rPr>
          <w:rFonts w:cstheme="minorHAnsi"/>
          <w:sz w:val="24"/>
          <w:szCs w:val="24"/>
        </w:rPr>
        <w:t xml:space="preserve"> from each lab group</w:t>
      </w:r>
      <w:r w:rsidRPr="00B53E26">
        <w:rPr>
          <w:rFonts w:cstheme="minorHAnsi"/>
          <w:sz w:val="24"/>
          <w:szCs w:val="24"/>
        </w:rPr>
        <w:t xml:space="preserve"> will be required to develop a </w:t>
      </w:r>
      <w:r w:rsidR="00754E23" w:rsidRPr="00B53E26">
        <w:rPr>
          <w:rFonts w:cstheme="minorHAnsi"/>
          <w:sz w:val="24"/>
          <w:szCs w:val="24"/>
        </w:rPr>
        <w:t>ramp</w:t>
      </w:r>
      <w:r w:rsidR="00754E23">
        <w:rPr>
          <w:rFonts w:cstheme="minorHAnsi"/>
          <w:sz w:val="24"/>
          <w:szCs w:val="24"/>
        </w:rPr>
        <w:t>-</w:t>
      </w:r>
      <w:r w:rsidRPr="00B53E26">
        <w:rPr>
          <w:rFonts w:cstheme="minorHAnsi"/>
          <w:sz w:val="24"/>
          <w:szCs w:val="24"/>
        </w:rPr>
        <w:t>up plan using the “REQUEST FOR RETURN TO RESEARCH” Form</w:t>
      </w:r>
      <w:r w:rsidR="006636D6" w:rsidRPr="00B53E26">
        <w:rPr>
          <w:rFonts w:cstheme="minorHAnsi"/>
          <w:sz w:val="24"/>
          <w:szCs w:val="24"/>
        </w:rPr>
        <w:t xml:space="preserve"> as required in the University Research </w:t>
      </w:r>
      <w:r w:rsidR="00754E23" w:rsidRPr="00B53E26">
        <w:rPr>
          <w:rFonts w:cstheme="minorHAnsi"/>
          <w:sz w:val="24"/>
          <w:szCs w:val="24"/>
        </w:rPr>
        <w:t>Ramp</w:t>
      </w:r>
      <w:r w:rsidR="00754E23">
        <w:rPr>
          <w:rFonts w:cstheme="minorHAnsi"/>
          <w:sz w:val="24"/>
          <w:szCs w:val="24"/>
        </w:rPr>
        <w:t>-</w:t>
      </w:r>
      <w:r w:rsidR="006636D6" w:rsidRPr="00B53E26">
        <w:rPr>
          <w:rFonts w:cstheme="minorHAnsi"/>
          <w:sz w:val="24"/>
          <w:szCs w:val="24"/>
        </w:rPr>
        <w:t>Up Guidance.</w:t>
      </w:r>
    </w:p>
    <w:p w14:paraId="54DC7992" w14:textId="343251BB" w:rsidR="00516498" w:rsidRPr="00B53E26" w:rsidRDefault="00516498" w:rsidP="006636D6">
      <w:pPr>
        <w:rPr>
          <w:rFonts w:cstheme="minorHAnsi"/>
          <w:sz w:val="24"/>
          <w:szCs w:val="24"/>
        </w:rPr>
      </w:pPr>
      <w:r w:rsidRPr="00516498">
        <w:rPr>
          <w:rFonts w:cstheme="minorHAnsi"/>
          <w:sz w:val="24"/>
          <w:szCs w:val="24"/>
        </w:rPr>
        <w:t xml:space="preserve">Prospective users must already be approved for Essential Personnel Status and provide a copy of the Essential Personnel letter </w:t>
      </w:r>
      <w:r w:rsidR="00F521DE">
        <w:rPr>
          <w:rFonts w:cstheme="minorHAnsi"/>
          <w:sz w:val="24"/>
          <w:szCs w:val="24"/>
        </w:rPr>
        <w:t>or approved “</w:t>
      </w:r>
      <w:r w:rsidR="00754E23">
        <w:rPr>
          <w:rFonts w:cstheme="minorHAnsi"/>
          <w:sz w:val="24"/>
          <w:szCs w:val="24"/>
        </w:rPr>
        <w:t xml:space="preserve">Return </w:t>
      </w:r>
      <w:r w:rsidR="00F521DE">
        <w:rPr>
          <w:rFonts w:cstheme="minorHAnsi"/>
          <w:sz w:val="24"/>
          <w:szCs w:val="24"/>
        </w:rPr>
        <w:t xml:space="preserve">to </w:t>
      </w:r>
      <w:r w:rsidR="00754E23">
        <w:rPr>
          <w:rFonts w:cstheme="minorHAnsi"/>
          <w:sz w:val="24"/>
          <w:szCs w:val="24"/>
        </w:rPr>
        <w:t>Research Form</w:t>
      </w:r>
      <w:r w:rsidR="009753A9">
        <w:rPr>
          <w:rFonts w:cstheme="minorHAnsi"/>
          <w:sz w:val="24"/>
          <w:szCs w:val="24"/>
        </w:rPr>
        <w:t>"</w:t>
      </w:r>
      <w:r w:rsidR="00754E23">
        <w:rPr>
          <w:rFonts w:cstheme="minorHAnsi"/>
          <w:sz w:val="24"/>
          <w:szCs w:val="24"/>
        </w:rPr>
        <w:t xml:space="preserve"> </w:t>
      </w:r>
      <w:r w:rsidRPr="00516498">
        <w:rPr>
          <w:rFonts w:cstheme="minorHAnsi"/>
          <w:sz w:val="24"/>
          <w:szCs w:val="24"/>
        </w:rPr>
        <w:t>with the request</w:t>
      </w:r>
      <w:r w:rsidR="00F521DE">
        <w:rPr>
          <w:rFonts w:cstheme="minorHAnsi"/>
          <w:sz w:val="24"/>
          <w:szCs w:val="24"/>
        </w:rPr>
        <w:t xml:space="preserve"> for usage</w:t>
      </w:r>
      <w:r w:rsidRPr="00516498">
        <w:rPr>
          <w:rFonts w:cstheme="minorHAnsi"/>
          <w:sz w:val="24"/>
          <w:szCs w:val="24"/>
        </w:rPr>
        <w:t>. </w:t>
      </w:r>
    </w:p>
    <w:p w14:paraId="0BF95444" w14:textId="0B31838A" w:rsidR="00C12AD7" w:rsidRPr="00B53E26" w:rsidRDefault="00F521DE" w:rsidP="00C12AD7">
      <w:pPr>
        <w:rPr>
          <w:rFonts w:cstheme="minorHAnsi"/>
          <w:sz w:val="24"/>
          <w:szCs w:val="24"/>
        </w:rPr>
      </w:pPr>
      <w:r>
        <w:rPr>
          <w:rFonts w:cstheme="minorHAnsi"/>
          <w:sz w:val="24"/>
          <w:szCs w:val="24"/>
        </w:rPr>
        <w:t xml:space="preserve">Prospective users must be previously trained and experienced with the instruments. All users will be approved the </w:t>
      </w:r>
      <w:r w:rsidR="00654CBD">
        <w:rPr>
          <w:rFonts w:cstheme="minorHAnsi"/>
          <w:sz w:val="24"/>
          <w:szCs w:val="24"/>
        </w:rPr>
        <w:t>facility director</w:t>
      </w:r>
      <w:r>
        <w:rPr>
          <w:rFonts w:cstheme="minorHAnsi"/>
          <w:sz w:val="24"/>
          <w:szCs w:val="24"/>
        </w:rPr>
        <w:t>/</w:t>
      </w:r>
      <w:r w:rsidR="00654CBD">
        <w:rPr>
          <w:rFonts w:cstheme="minorHAnsi"/>
          <w:sz w:val="24"/>
          <w:szCs w:val="24"/>
        </w:rPr>
        <w:t>manager</w:t>
      </w:r>
      <w:r>
        <w:rPr>
          <w:rFonts w:cstheme="minorHAnsi"/>
          <w:sz w:val="24"/>
          <w:szCs w:val="24"/>
        </w:rPr>
        <w:t xml:space="preserve">. </w:t>
      </w:r>
      <w:r w:rsidR="00C12AD7" w:rsidRPr="00C12AD7">
        <w:rPr>
          <w:rFonts w:cstheme="minorHAnsi"/>
          <w:sz w:val="24"/>
          <w:szCs w:val="24"/>
        </w:rPr>
        <w:t xml:space="preserve">Training of new users or in-person assistance is not available at this time. </w:t>
      </w:r>
    </w:p>
    <w:p w14:paraId="7185E987" w14:textId="1C7621A3" w:rsidR="00516498" w:rsidRPr="00B53E26" w:rsidRDefault="00516498" w:rsidP="00F919FB">
      <w:pPr>
        <w:rPr>
          <w:rFonts w:cstheme="minorHAnsi"/>
          <w:sz w:val="24"/>
          <w:szCs w:val="24"/>
        </w:rPr>
      </w:pPr>
    </w:p>
    <w:p w14:paraId="760C5DFF" w14:textId="77777777" w:rsidR="00550176" w:rsidRDefault="00550176" w:rsidP="00F919FB">
      <w:pPr>
        <w:rPr>
          <w:rFonts w:cstheme="minorHAnsi"/>
          <w:b/>
          <w:bCs/>
          <w:sz w:val="24"/>
          <w:szCs w:val="24"/>
        </w:rPr>
      </w:pPr>
    </w:p>
    <w:p w14:paraId="0D373C93" w14:textId="5B3AB3B0" w:rsidR="00F919FB" w:rsidRPr="00B53E26" w:rsidRDefault="006636D6" w:rsidP="00F919FB">
      <w:pPr>
        <w:rPr>
          <w:rFonts w:cstheme="minorHAnsi"/>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61312" behindDoc="0" locked="0" layoutInCell="1" allowOverlap="1" wp14:anchorId="6AA93368" wp14:editId="6C111098">
                <wp:simplePos x="0" y="0"/>
                <wp:positionH relativeFrom="margin">
                  <wp:posOffset>0</wp:posOffset>
                </wp:positionH>
                <wp:positionV relativeFrom="paragraph">
                  <wp:posOffset>243799</wp:posOffset>
                </wp:positionV>
                <wp:extent cx="5838825" cy="0"/>
                <wp:effectExtent l="0" t="25400" r="41275" b="38100"/>
                <wp:wrapNone/>
                <wp:docPr id="2" name="Straight Connector 2"/>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FF82C"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9.2pt" to="459.7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" strokecolor="#4472c4 [3204]" strokeweight="4.5pt">
                <v:stroke joinstyle="miter"/>
                <w10:wrap anchorx="margin"/>
              </v:line>
            </w:pict>
          </mc:Fallback>
        </mc:AlternateContent>
      </w:r>
      <w:r w:rsidR="00516498" w:rsidRPr="00B53E26">
        <w:rPr>
          <w:rFonts w:cstheme="minorHAnsi"/>
          <w:b/>
          <w:bCs/>
          <w:sz w:val="24"/>
          <w:szCs w:val="24"/>
        </w:rPr>
        <w:t>Scheduling use of instruments</w:t>
      </w:r>
      <w:r w:rsidR="00F919FB" w:rsidRPr="00B53E26">
        <w:rPr>
          <w:rFonts w:cstheme="minorHAnsi"/>
          <w:b/>
          <w:bCs/>
          <w:sz w:val="24"/>
          <w:szCs w:val="24"/>
        </w:rPr>
        <w:t>:</w:t>
      </w:r>
    </w:p>
    <w:p w14:paraId="02242661" w14:textId="059006D9" w:rsidR="00B53E26" w:rsidRPr="00A97F1E" w:rsidRDefault="006636D6" w:rsidP="00A97F1E">
      <w:pPr>
        <w:pStyle w:val="paragraph"/>
        <w:spacing w:before="0" w:beforeAutospacing="0" w:after="0" w:afterAutospacing="0"/>
        <w:textAlignment w:val="baseline"/>
        <w:rPr>
          <w:rFonts w:asciiTheme="minorHAnsi" w:hAnsiTheme="minorHAnsi" w:cstheme="minorHAnsi"/>
          <w:b/>
          <w:bCs/>
          <w:i/>
          <w:iCs/>
        </w:rPr>
      </w:pPr>
      <w:r w:rsidRPr="00B53E26">
        <w:rPr>
          <w:rStyle w:val="normaltextrun"/>
          <w:rFonts w:asciiTheme="minorHAnsi" w:hAnsiTheme="minorHAnsi" w:cstheme="minorHAnsi"/>
        </w:rPr>
        <w:t xml:space="preserve">All work must be scheduled in advance using the facility’s scheduling system, </w:t>
      </w:r>
      <w:r w:rsidR="00B53E26">
        <w:rPr>
          <w:rStyle w:val="normaltextrun"/>
          <w:rFonts w:asciiTheme="minorHAnsi" w:hAnsiTheme="minorHAnsi" w:cstheme="minorHAnsi"/>
        </w:rPr>
        <w:t xml:space="preserve">such as </w:t>
      </w:r>
      <w:proofErr w:type="spellStart"/>
      <w:r w:rsidR="00754E23" w:rsidRPr="00B53E26">
        <w:rPr>
          <w:rStyle w:val="normaltextrun"/>
          <w:rFonts w:asciiTheme="minorHAnsi" w:hAnsiTheme="minorHAnsi" w:cstheme="minorHAnsi"/>
        </w:rPr>
        <w:t>i</w:t>
      </w:r>
      <w:r w:rsidR="00754E23">
        <w:rPr>
          <w:rStyle w:val="normaltextrun"/>
          <w:rFonts w:asciiTheme="minorHAnsi" w:hAnsiTheme="minorHAnsi" w:cstheme="minorHAnsi"/>
        </w:rPr>
        <w:t>L</w:t>
      </w:r>
      <w:r w:rsidR="00754E23" w:rsidRPr="00B53E26">
        <w:rPr>
          <w:rStyle w:val="normaltextrun"/>
          <w:rFonts w:asciiTheme="minorHAnsi" w:hAnsiTheme="minorHAnsi" w:cstheme="minorHAnsi"/>
        </w:rPr>
        <w:t>ab</w:t>
      </w:r>
      <w:proofErr w:type="spellEnd"/>
      <w:r w:rsidRPr="00B53E26">
        <w:rPr>
          <w:rStyle w:val="normaltextrun"/>
          <w:rFonts w:asciiTheme="minorHAnsi" w:hAnsiTheme="minorHAnsi" w:cstheme="minorHAnsi"/>
        </w:rPr>
        <w:t xml:space="preserve">. </w:t>
      </w:r>
      <w:r w:rsidRPr="00A97F1E">
        <w:rPr>
          <w:rStyle w:val="normaltextrun"/>
          <w:rFonts w:asciiTheme="minorHAnsi" w:hAnsiTheme="minorHAnsi" w:cstheme="minorHAnsi"/>
        </w:rPr>
        <w:t>Walk-in users are not permitted.</w:t>
      </w:r>
      <w:r w:rsidRPr="00B53E26">
        <w:rPr>
          <w:rStyle w:val="eop"/>
          <w:rFonts w:asciiTheme="minorHAnsi" w:hAnsiTheme="minorHAnsi" w:cstheme="minorHAnsi"/>
          <w:b/>
          <w:bCs/>
          <w:i/>
          <w:iCs/>
        </w:rPr>
        <w:t> </w:t>
      </w:r>
    </w:p>
    <w:p w14:paraId="2F4C5C5A" w14:textId="77777777" w:rsidR="00A97F1E" w:rsidRDefault="00A97F1E" w:rsidP="00F919FB">
      <w:pPr>
        <w:rPr>
          <w:b/>
          <w:bCs/>
          <w:sz w:val="24"/>
          <w:szCs w:val="24"/>
        </w:rPr>
      </w:pPr>
    </w:p>
    <w:p w14:paraId="7D907C6E" w14:textId="1C59778F" w:rsidR="00A97F1E" w:rsidRPr="00B53E26" w:rsidRDefault="006636D6" w:rsidP="00F919FB">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65408" behindDoc="0" locked="0" layoutInCell="1" allowOverlap="1" wp14:anchorId="25D7AB63" wp14:editId="25EC3407">
                <wp:simplePos x="0" y="0"/>
                <wp:positionH relativeFrom="margin">
                  <wp:posOffset>0</wp:posOffset>
                </wp:positionH>
                <wp:positionV relativeFrom="paragraph">
                  <wp:posOffset>255502</wp:posOffset>
                </wp:positionV>
                <wp:extent cx="5838825" cy="0"/>
                <wp:effectExtent l="0" t="25400" r="41275" b="38100"/>
                <wp:wrapNone/>
                <wp:docPr id="4" name="Straight Connector 4"/>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A0FA5"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1pt" to="4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" strokecolor="#4472c4 [3204]" strokeweight="4.5pt">
                <v:stroke joinstyle="miter"/>
                <w10:wrap anchorx="margin"/>
              </v:line>
            </w:pict>
          </mc:Fallback>
        </mc:AlternateContent>
      </w:r>
      <w:r w:rsidR="00C62822" w:rsidRPr="00B53E26">
        <w:rPr>
          <w:b/>
          <w:bCs/>
          <w:sz w:val="24"/>
          <w:szCs w:val="24"/>
        </w:rPr>
        <w:t>Facility Access:</w:t>
      </w:r>
    </w:p>
    <w:p w14:paraId="6E072620" w14:textId="0415A784" w:rsidR="00B53E26" w:rsidRPr="00B53E26" w:rsidRDefault="00C62822" w:rsidP="00F919FB">
      <w:pPr>
        <w:rPr>
          <w:sz w:val="24"/>
          <w:szCs w:val="24"/>
        </w:rPr>
      </w:pPr>
      <w:r w:rsidRPr="00B53E26">
        <w:rPr>
          <w:sz w:val="24"/>
          <w:szCs w:val="24"/>
        </w:rPr>
        <w:t>Only those individuals allowed access by their department to the research building will be allowed to enter the facilities.</w:t>
      </w:r>
      <w:r w:rsidR="006636D6" w:rsidRPr="00B53E26">
        <w:rPr>
          <w:sz w:val="24"/>
          <w:szCs w:val="24"/>
        </w:rPr>
        <w:t xml:space="preserve"> </w:t>
      </w:r>
      <w:r w:rsidR="006636D6" w:rsidRPr="006636D6">
        <w:rPr>
          <w:sz w:val="24"/>
          <w:szCs w:val="24"/>
        </w:rPr>
        <w:t>Access to the </w:t>
      </w:r>
      <w:r w:rsidR="00654CBD">
        <w:rPr>
          <w:sz w:val="24"/>
          <w:szCs w:val="24"/>
        </w:rPr>
        <w:t>c</w:t>
      </w:r>
      <w:r w:rsidR="00654CBD" w:rsidRPr="006636D6">
        <w:rPr>
          <w:sz w:val="24"/>
          <w:szCs w:val="24"/>
        </w:rPr>
        <w:t xml:space="preserve">ore </w:t>
      </w:r>
      <w:r w:rsidR="00654CBD">
        <w:rPr>
          <w:sz w:val="24"/>
          <w:szCs w:val="24"/>
        </w:rPr>
        <w:t>f</w:t>
      </w:r>
      <w:r w:rsidR="00654CBD" w:rsidRPr="006636D6">
        <w:rPr>
          <w:sz w:val="24"/>
          <w:szCs w:val="24"/>
        </w:rPr>
        <w:t>acilit</w:t>
      </w:r>
      <w:r w:rsidR="00654CBD" w:rsidRPr="00B53E26">
        <w:rPr>
          <w:sz w:val="24"/>
          <w:szCs w:val="24"/>
        </w:rPr>
        <w:t>ies</w:t>
      </w:r>
      <w:r w:rsidR="00654CBD" w:rsidRPr="006636D6">
        <w:rPr>
          <w:sz w:val="24"/>
          <w:szCs w:val="24"/>
        </w:rPr>
        <w:t> </w:t>
      </w:r>
      <w:r w:rsidR="006636D6" w:rsidRPr="006636D6">
        <w:rPr>
          <w:sz w:val="24"/>
          <w:szCs w:val="24"/>
        </w:rPr>
        <w:t xml:space="preserve">is available pending approval by the </w:t>
      </w:r>
      <w:r w:rsidR="00654CBD">
        <w:rPr>
          <w:sz w:val="24"/>
          <w:szCs w:val="24"/>
        </w:rPr>
        <w:t>core facility</w:t>
      </w:r>
      <w:r w:rsidR="006636D6" w:rsidRPr="006636D6">
        <w:rPr>
          <w:sz w:val="24"/>
          <w:szCs w:val="24"/>
        </w:rPr>
        <w:t xml:space="preserve"> </w:t>
      </w:r>
      <w:r w:rsidR="00654CBD">
        <w:rPr>
          <w:sz w:val="24"/>
          <w:szCs w:val="24"/>
        </w:rPr>
        <w:t>d</w:t>
      </w:r>
      <w:r w:rsidR="00654CBD" w:rsidRPr="006636D6">
        <w:rPr>
          <w:sz w:val="24"/>
          <w:szCs w:val="24"/>
        </w:rPr>
        <w:t>irector</w:t>
      </w:r>
      <w:r w:rsidR="006636D6" w:rsidRPr="00B53E26">
        <w:rPr>
          <w:sz w:val="24"/>
          <w:szCs w:val="24"/>
        </w:rPr>
        <w:t>/</w:t>
      </w:r>
      <w:r w:rsidR="00654CBD">
        <w:rPr>
          <w:sz w:val="24"/>
          <w:szCs w:val="24"/>
        </w:rPr>
        <w:t>m</w:t>
      </w:r>
      <w:r w:rsidR="00654CBD" w:rsidRPr="00B53E26">
        <w:rPr>
          <w:sz w:val="24"/>
          <w:szCs w:val="24"/>
        </w:rPr>
        <w:t>anager</w:t>
      </w:r>
      <w:r w:rsidR="006636D6" w:rsidRPr="00B53E26">
        <w:rPr>
          <w:sz w:val="24"/>
          <w:szCs w:val="24"/>
        </w:rPr>
        <w:t xml:space="preserve">. Only trained, fully independent operators who had </w:t>
      </w:r>
      <w:r w:rsidR="00754E23" w:rsidRPr="00B53E26">
        <w:rPr>
          <w:sz w:val="24"/>
          <w:szCs w:val="24"/>
        </w:rPr>
        <w:t>24</w:t>
      </w:r>
      <w:r w:rsidR="00754E23">
        <w:rPr>
          <w:sz w:val="24"/>
          <w:szCs w:val="24"/>
        </w:rPr>
        <w:t>-</w:t>
      </w:r>
      <w:r w:rsidR="006636D6" w:rsidRPr="00B53E26">
        <w:rPr>
          <w:sz w:val="24"/>
          <w:szCs w:val="24"/>
        </w:rPr>
        <w:t>hour access prior to the COVID-19 shutdown will be granted access at this time. </w:t>
      </w:r>
    </w:p>
    <w:p w14:paraId="01122D92" w14:textId="77777777" w:rsidR="00A97F1E" w:rsidRDefault="00A97F1E" w:rsidP="00F919FB">
      <w:pPr>
        <w:rPr>
          <w:b/>
          <w:bCs/>
          <w:sz w:val="24"/>
          <w:szCs w:val="24"/>
        </w:rPr>
      </w:pPr>
    </w:p>
    <w:p w14:paraId="2744124A" w14:textId="1F7FB367" w:rsidR="00C62822" w:rsidRPr="00B53E26" w:rsidRDefault="006636D6" w:rsidP="00F919FB">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63360" behindDoc="0" locked="0" layoutInCell="1" allowOverlap="1" wp14:anchorId="16A9A378" wp14:editId="2AB6DCA0">
                <wp:simplePos x="0" y="0"/>
                <wp:positionH relativeFrom="margin">
                  <wp:posOffset>0</wp:posOffset>
                </wp:positionH>
                <wp:positionV relativeFrom="paragraph">
                  <wp:posOffset>229864</wp:posOffset>
                </wp:positionV>
                <wp:extent cx="5838825" cy="0"/>
                <wp:effectExtent l="0" t="25400" r="41275" b="38100"/>
                <wp:wrapNone/>
                <wp:docPr id="3" name="Straight Connector 3"/>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563EB"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8.1pt" to="459.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" strokecolor="#4472c4 [3204]" strokeweight="4.5pt">
                <v:stroke joinstyle="miter"/>
                <w10:wrap anchorx="margin"/>
              </v:line>
            </w:pict>
          </mc:Fallback>
        </mc:AlternateContent>
      </w:r>
      <w:r w:rsidR="00C62822" w:rsidRPr="00B53E26">
        <w:rPr>
          <w:b/>
          <w:bCs/>
          <w:sz w:val="24"/>
          <w:szCs w:val="24"/>
        </w:rPr>
        <w:t>PPE requirements:</w:t>
      </w:r>
    </w:p>
    <w:p w14:paraId="2170E9EF" w14:textId="59CC5913" w:rsidR="00C12AD7" w:rsidRPr="00B53E26" w:rsidRDefault="003001BA" w:rsidP="00F919FB">
      <w:pPr>
        <w:rPr>
          <w:sz w:val="24"/>
          <w:szCs w:val="24"/>
        </w:rPr>
      </w:pPr>
      <w:r w:rsidRPr="00B53E26">
        <w:rPr>
          <w:sz w:val="24"/>
          <w:szCs w:val="24"/>
        </w:rPr>
        <w:t xml:space="preserve">Face masks are required for entry.  </w:t>
      </w:r>
      <w:r w:rsidR="00C12AD7" w:rsidRPr="00B53E26">
        <w:rPr>
          <w:sz w:val="24"/>
          <w:szCs w:val="24"/>
        </w:rPr>
        <w:t xml:space="preserve">Masks must be worn at all times while inside the </w:t>
      </w:r>
      <w:r w:rsidR="00654CBD">
        <w:rPr>
          <w:sz w:val="24"/>
          <w:szCs w:val="24"/>
        </w:rPr>
        <w:t>c</w:t>
      </w:r>
      <w:r w:rsidR="00654CBD" w:rsidRPr="00B53E26">
        <w:rPr>
          <w:sz w:val="24"/>
          <w:szCs w:val="24"/>
        </w:rPr>
        <w:t xml:space="preserve">ore </w:t>
      </w:r>
      <w:r w:rsidR="00654CBD">
        <w:rPr>
          <w:sz w:val="24"/>
          <w:szCs w:val="24"/>
        </w:rPr>
        <w:t>f</w:t>
      </w:r>
      <w:r w:rsidR="00654CBD" w:rsidRPr="00B53E26">
        <w:rPr>
          <w:sz w:val="24"/>
          <w:szCs w:val="24"/>
        </w:rPr>
        <w:t xml:space="preserve">acilities </w:t>
      </w:r>
      <w:r w:rsidR="00C12AD7" w:rsidRPr="00B53E26">
        <w:rPr>
          <w:sz w:val="24"/>
          <w:szCs w:val="24"/>
        </w:rPr>
        <w:t xml:space="preserve">in accordance with the COVID-19 Prevention Strategy: Research Work Controls from Drexel Environmental Health and Safety. Each instrument or lab space in the </w:t>
      </w:r>
      <w:r w:rsidR="00654CBD">
        <w:rPr>
          <w:sz w:val="24"/>
          <w:szCs w:val="24"/>
        </w:rPr>
        <w:t>core facility</w:t>
      </w:r>
      <w:r w:rsidR="00C12AD7" w:rsidRPr="00B53E26">
        <w:rPr>
          <w:sz w:val="24"/>
          <w:szCs w:val="24"/>
        </w:rPr>
        <w:t xml:space="preserve"> will have special procedures for PPE use. These will be outlined in Instrument-Specific Protocols (ISP) provided by the facility. </w:t>
      </w:r>
      <w:r w:rsidR="00C12AD7" w:rsidRPr="00C12AD7">
        <w:rPr>
          <w:sz w:val="24"/>
          <w:szCs w:val="24"/>
        </w:rPr>
        <w:t>Gloves should be worn</w:t>
      </w:r>
      <w:r w:rsidR="00754E23">
        <w:rPr>
          <w:sz w:val="24"/>
          <w:szCs w:val="24"/>
        </w:rPr>
        <w:t xml:space="preserve"> while in the facility</w:t>
      </w:r>
      <w:r w:rsidR="00C12AD7" w:rsidRPr="00C12AD7">
        <w:rPr>
          <w:sz w:val="24"/>
          <w:szCs w:val="24"/>
        </w:rPr>
        <w:t xml:space="preserve"> as specified in the Instrument Specific Protocol</w:t>
      </w:r>
      <w:r w:rsidR="00754E23">
        <w:rPr>
          <w:sz w:val="24"/>
          <w:szCs w:val="24"/>
        </w:rPr>
        <w:t>. F</w:t>
      </w:r>
      <w:r w:rsidR="00C12AD7" w:rsidRPr="00C12AD7">
        <w:rPr>
          <w:sz w:val="24"/>
          <w:szCs w:val="24"/>
        </w:rPr>
        <w:t xml:space="preserve">requent hand washing is </w:t>
      </w:r>
      <w:r w:rsidR="00C12AD7" w:rsidRPr="00B53E26">
        <w:rPr>
          <w:sz w:val="24"/>
          <w:szCs w:val="24"/>
        </w:rPr>
        <w:t xml:space="preserve">strongly </w:t>
      </w:r>
      <w:r w:rsidR="00C12AD7" w:rsidRPr="00C12AD7">
        <w:rPr>
          <w:sz w:val="24"/>
          <w:szCs w:val="24"/>
        </w:rPr>
        <w:t>encouraged.  </w:t>
      </w:r>
    </w:p>
    <w:p w14:paraId="6C5AC751" w14:textId="77777777" w:rsidR="00A97F1E" w:rsidRDefault="00A97F1E" w:rsidP="00F919FB">
      <w:pPr>
        <w:rPr>
          <w:b/>
          <w:bCs/>
          <w:sz w:val="24"/>
          <w:szCs w:val="24"/>
        </w:rPr>
      </w:pPr>
    </w:p>
    <w:p w14:paraId="5EF3EF77" w14:textId="316AE187" w:rsidR="003001BA" w:rsidRPr="00B53E26" w:rsidRDefault="00C12AD7" w:rsidP="00F919FB">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67456" behindDoc="0" locked="0" layoutInCell="1" allowOverlap="1" wp14:anchorId="718EDCC5" wp14:editId="4BE72566">
                <wp:simplePos x="0" y="0"/>
                <wp:positionH relativeFrom="margin">
                  <wp:posOffset>0</wp:posOffset>
                </wp:positionH>
                <wp:positionV relativeFrom="paragraph">
                  <wp:posOffset>212885</wp:posOffset>
                </wp:positionV>
                <wp:extent cx="5838825" cy="0"/>
                <wp:effectExtent l="0" t="25400" r="41275" b="38100"/>
                <wp:wrapNone/>
                <wp:docPr id="6" name="Straight Connector 6"/>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096E1"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75pt" to="459.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" strokecolor="#4472c4 [3204]" strokeweight="4.5pt">
                <v:stroke joinstyle="miter"/>
                <w10:wrap anchorx="margin"/>
              </v:line>
            </w:pict>
          </mc:Fallback>
        </mc:AlternateContent>
      </w:r>
      <w:r w:rsidR="003001BA" w:rsidRPr="00B53E26">
        <w:rPr>
          <w:b/>
          <w:bCs/>
          <w:sz w:val="24"/>
          <w:szCs w:val="24"/>
        </w:rPr>
        <w:t>Social distancing:</w:t>
      </w:r>
    </w:p>
    <w:p w14:paraId="6DF57839" w14:textId="0C559FD8" w:rsidR="00C12AD7" w:rsidRPr="00C12AD7" w:rsidRDefault="00C12AD7" w:rsidP="00B53E26">
      <w:pPr>
        <w:rPr>
          <w:sz w:val="24"/>
          <w:szCs w:val="24"/>
        </w:rPr>
      </w:pPr>
      <w:r w:rsidRPr="00C12AD7">
        <w:rPr>
          <w:sz w:val="24"/>
          <w:szCs w:val="24"/>
        </w:rPr>
        <w:t xml:space="preserve">Only 1 person at a time is allowed to work on an instrument. Accompanying persons, collaborators, or observers are prohibited. </w:t>
      </w:r>
      <w:r w:rsidR="00654CBD">
        <w:rPr>
          <w:sz w:val="24"/>
          <w:szCs w:val="24"/>
        </w:rPr>
        <w:t>R</w:t>
      </w:r>
      <w:r w:rsidRPr="00C12AD7">
        <w:rPr>
          <w:sz w:val="24"/>
          <w:szCs w:val="24"/>
        </w:rPr>
        <w:t xml:space="preserve">emote options </w:t>
      </w:r>
      <w:r w:rsidR="00754E23">
        <w:rPr>
          <w:sz w:val="24"/>
          <w:szCs w:val="24"/>
        </w:rPr>
        <w:t xml:space="preserve">such as Zoom or FaceTime should be </w:t>
      </w:r>
      <w:r w:rsidR="00654CBD">
        <w:rPr>
          <w:sz w:val="24"/>
          <w:szCs w:val="24"/>
        </w:rPr>
        <w:t>used</w:t>
      </w:r>
      <w:r w:rsidR="00754E23">
        <w:rPr>
          <w:sz w:val="24"/>
          <w:szCs w:val="24"/>
        </w:rPr>
        <w:t xml:space="preserve"> for observation and collaboration.</w:t>
      </w:r>
      <w:r w:rsidRPr="00C12AD7">
        <w:rPr>
          <w:sz w:val="24"/>
          <w:szCs w:val="24"/>
        </w:rPr>
        <w:t>  </w:t>
      </w:r>
    </w:p>
    <w:p w14:paraId="0C849DA8" w14:textId="4BE1CE93" w:rsidR="00B53E26" w:rsidRDefault="00C12AD7" w:rsidP="00B53E26">
      <w:pPr>
        <w:rPr>
          <w:sz w:val="24"/>
          <w:szCs w:val="24"/>
        </w:rPr>
      </w:pPr>
      <w:r w:rsidRPr="00C12AD7">
        <w:rPr>
          <w:sz w:val="24"/>
          <w:szCs w:val="24"/>
        </w:rPr>
        <w:t xml:space="preserve">Total occupancy of </w:t>
      </w:r>
      <w:r w:rsidR="00654CBD">
        <w:rPr>
          <w:sz w:val="24"/>
          <w:szCs w:val="24"/>
        </w:rPr>
        <w:t>core facility</w:t>
      </w:r>
      <w:r w:rsidRPr="00C12AD7">
        <w:rPr>
          <w:sz w:val="24"/>
          <w:szCs w:val="24"/>
        </w:rPr>
        <w:t xml:space="preserve"> will be limited based on space and floor plan. In general, occupancy should be limited to 1 person per 250 continuous square feet. In rooms large enough to accommodate more than 1 user, social distancing measures must be strictly followed. Core Facilities may designate some areas as STAFF ONLY.  </w:t>
      </w:r>
    </w:p>
    <w:p w14:paraId="4D861AA5" w14:textId="30BEC494" w:rsidR="00A326F7" w:rsidRPr="00A326F7" w:rsidRDefault="00A326F7" w:rsidP="00A326F7">
      <w:pPr>
        <w:rPr>
          <w:sz w:val="24"/>
          <w:szCs w:val="24"/>
        </w:rPr>
      </w:pPr>
      <w:r w:rsidRPr="00A326F7">
        <w:rPr>
          <w:sz w:val="24"/>
          <w:szCs w:val="24"/>
        </w:rPr>
        <w:t>In order to ensure lab safety best practices while limit</w:t>
      </w:r>
      <w:r>
        <w:rPr>
          <w:sz w:val="24"/>
          <w:szCs w:val="24"/>
        </w:rPr>
        <w:t>ing</w:t>
      </w:r>
      <w:r w:rsidRPr="00A326F7">
        <w:rPr>
          <w:sz w:val="24"/>
          <w:szCs w:val="24"/>
        </w:rPr>
        <w:t xml:space="preserve"> </w:t>
      </w:r>
      <w:r>
        <w:rPr>
          <w:sz w:val="24"/>
          <w:szCs w:val="24"/>
        </w:rPr>
        <w:t xml:space="preserve">the number of </w:t>
      </w:r>
      <w:r w:rsidRPr="00A326F7">
        <w:rPr>
          <w:sz w:val="24"/>
          <w:szCs w:val="24"/>
        </w:rPr>
        <w:t xml:space="preserve">users in the core facilities, </w:t>
      </w:r>
      <w:r w:rsidRPr="00A326F7">
        <w:rPr>
          <w:b/>
          <w:bCs/>
          <w:sz w:val="24"/>
          <w:szCs w:val="24"/>
        </w:rPr>
        <w:t>a virtual buddy system required</w:t>
      </w:r>
      <w:r w:rsidRPr="00A326F7">
        <w:rPr>
          <w:sz w:val="24"/>
          <w:szCs w:val="24"/>
        </w:rPr>
        <w:t>. Please maintain an active Zoom meeting (or other audio-visual communication method) with a designated lab buddy on a device (cell phone, tablet or laptop) for the duration of your experimental work. </w:t>
      </w:r>
      <w:r w:rsidR="00654CBD">
        <w:rPr>
          <w:sz w:val="24"/>
          <w:szCs w:val="24"/>
        </w:rPr>
        <w:t>Core facility</w:t>
      </w:r>
      <w:r w:rsidRPr="00A326F7">
        <w:rPr>
          <w:sz w:val="24"/>
          <w:szCs w:val="24"/>
        </w:rPr>
        <w:t> staff are willing to serve as your virtual lab buddy or help you find a virtual lab buddy with advance notice. </w:t>
      </w:r>
    </w:p>
    <w:p w14:paraId="72AEAC47" w14:textId="32141BBA" w:rsidR="00B16631" w:rsidRPr="00B53E26" w:rsidRDefault="00B16631" w:rsidP="00F919FB">
      <w:pPr>
        <w:rPr>
          <w:sz w:val="24"/>
          <w:szCs w:val="24"/>
        </w:rPr>
      </w:pPr>
    </w:p>
    <w:p w14:paraId="487872D4" w14:textId="2BD71425" w:rsidR="00B16631" w:rsidRPr="00B53E26" w:rsidRDefault="00B53E26" w:rsidP="00F919FB">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71552" behindDoc="0" locked="0" layoutInCell="1" allowOverlap="1" wp14:anchorId="4512CA82" wp14:editId="40FC0579">
                <wp:simplePos x="0" y="0"/>
                <wp:positionH relativeFrom="margin">
                  <wp:posOffset>0</wp:posOffset>
                </wp:positionH>
                <wp:positionV relativeFrom="paragraph">
                  <wp:posOffset>225110</wp:posOffset>
                </wp:positionV>
                <wp:extent cx="5838825" cy="0"/>
                <wp:effectExtent l="0" t="25400" r="41275" b="38100"/>
                <wp:wrapNone/>
                <wp:docPr id="9" name="Straight Connector 9"/>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BD3761" id="Straight Connector 9"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75pt" to="459.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" strokecolor="#4472c4 [3204]" strokeweight="4.5pt">
                <v:stroke joinstyle="miter"/>
                <w10:wrap anchorx="margin"/>
              </v:line>
            </w:pict>
          </mc:Fallback>
        </mc:AlternateContent>
      </w:r>
      <w:r w:rsidR="00B16631" w:rsidRPr="00B53E26">
        <w:rPr>
          <w:b/>
          <w:bCs/>
          <w:sz w:val="24"/>
          <w:szCs w:val="24"/>
        </w:rPr>
        <w:t>Clean</w:t>
      </w:r>
      <w:r w:rsidR="00ED1177" w:rsidRPr="00B53E26">
        <w:rPr>
          <w:b/>
          <w:bCs/>
          <w:sz w:val="24"/>
          <w:szCs w:val="24"/>
        </w:rPr>
        <w:t xml:space="preserve">ing and disinfection </w:t>
      </w:r>
      <w:r w:rsidR="004D69BF" w:rsidRPr="00B53E26">
        <w:rPr>
          <w:b/>
          <w:bCs/>
          <w:sz w:val="24"/>
          <w:szCs w:val="24"/>
        </w:rPr>
        <w:t>requirements:</w:t>
      </w:r>
    </w:p>
    <w:p w14:paraId="1589D91A" w14:textId="77777777" w:rsidR="00B53E26" w:rsidRPr="00B53E26" w:rsidRDefault="00B53E26" w:rsidP="00B53E26">
      <w:pPr>
        <w:rPr>
          <w:sz w:val="24"/>
          <w:szCs w:val="24"/>
        </w:rPr>
      </w:pPr>
      <w:r w:rsidRPr="00B53E26">
        <w:rPr>
          <w:sz w:val="24"/>
          <w:szCs w:val="24"/>
        </w:rPr>
        <w:lastRenderedPageBreak/>
        <w:t>Instruments and touched surfaces must be cleaned and disinfected before and after use. Wear gloves while cleaning and disinfecting. Cleaning supplies will be available at each instrument. Please wipe down all touched surfaces with the provided alcohol solution (70% isopropyl or ethyl alcohol). Please see COVID-19 Prevention Strategy: Research Work Controls from Drexel Environmental Health and Safety for more information about cleaning and disinfecting surfaces. </w:t>
      </w:r>
    </w:p>
    <w:p w14:paraId="490A2913" w14:textId="71DC4F32" w:rsidR="00421A84" w:rsidRPr="00B53E26" w:rsidRDefault="00421A84" w:rsidP="00F919FB">
      <w:pPr>
        <w:rPr>
          <w:sz w:val="24"/>
          <w:szCs w:val="24"/>
        </w:rPr>
      </w:pPr>
    </w:p>
    <w:p w14:paraId="4511CC4C" w14:textId="752CA754" w:rsidR="001974FA" w:rsidRPr="00B53E26" w:rsidRDefault="00B53E26" w:rsidP="00F919FB">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73600" behindDoc="0" locked="0" layoutInCell="1" allowOverlap="1" wp14:anchorId="4D1C4431" wp14:editId="52D61696">
                <wp:simplePos x="0" y="0"/>
                <wp:positionH relativeFrom="margin">
                  <wp:posOffset>0</wp:posOffset>
                </wp:positionH>
                <wp:positionV relativeFrom="paragraph">
                  <wp:posOffset>204862</wp:posOffset>
                </wp:positionV>
                <wp:extent cx="5838825" cy="0"/>
                <wp:effectExtent l="0" t="25400" r="41275" b="38100"/>
                <wp:wrapNone/>
                <wp:docPr id="10" name="Straight Connector 10"/>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C22742" id="Straight Connector 10"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15pt" to="459.7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" strokecolor="#4472c4 [3204]" strokeweight="4.5pt">
                <v:stroke joinstyle="miter"/>
                <w10:wrap anchorx="margin"/>
              </v:line>
            </w:pict>
          </mc:Fallback>
        </mc:AlternateContent>
      </w:r>
      <w:r w:rsidR="001974FA" w:rsidRPr="00B53E26">
        <w:rPr>
          <w:b/>
          <w:bCs/>
          <w:sz w:val="24"/>
          <w:szCs w:val="24"/>
        </w:rPr>
        <w:t xml:space="preserve">Hand’s </w:t>
      </w:r>
      <w:r w:rsidR="004D69BF" w:rsidRPr="00B53E26">
        <w:rPr>
          <w:b/>
          <w:bCs/>
          <w:sz w:val="24"/>
          <w:szCs w:val="24"/>
        </w:rPr>
        <w:t>o</w:t>
      </w:r>
      <w:r w:rsidR="001974FA" w:rsidRPr="00B53E26">
        <w:rPr>
          <w:b/>
          <w:bCs/>
          <w:sz w:val="24"/>
          <w:szCs w:val="24"/>
        </w:rPr>
        <w:t>n Training:</w:t>
      </w:r>
    </w:p>
    <w:p w14:paraId="7D331AC5" w14:textId="166B051E" w:rsidR="00F521DE" w:rsidRPr="00B53E26" w:rsidRDefault="00F521DE" w:rsidP="00F521DE">
      <w:pPr>
        <w:rPr>
          <w:rFonts w:cstheme="minorHAnsi"/>
          <w:sz w:val="24"/>
          <w:szCs w:val="24"/>
        </w:rPr>
      </w:pPr>
      <w:r w:rsidRPr="00F521DE">
        <w:rPr>
          <w:sz w:val="24"/>
          <w:szCs w:val="24"/>
        </w:rPr>
        <w:t>Regrettably, to maintain adequate social distancing, we cannot offer training to new users or in-person assistance at this time.</w:t>
      </w:r>
      <w:r>
        <w:rPr>
          <w:sz w:val="24"/>
          <w:szCs w:val="24"/>
        </w:rPr>
        <w:t xml:space="preserve"> As result, h</w:t>
      </w:r>
      <w:r w:rsidR="001974FA" w:rsidRPr="00B53E26">
        <w:rPr>
          <w:sz w:val="24"/>
          <w:szCs w:val="24"/>
        </w:rPr>
        <w:t>and’s on training of personnel will not be scheduled for now.</w:t>
      </w:r>
      <w:r>
        <w:rPr>
          <w:sz w:val="24"/>
          <w:szCs w:val="24"/>
        </w:rPr>
        <w:t xml:space="preserve"> </w:t>
      </w:r>
      <w:r w:rsidRPr="00C12AD7">
        <w:rPr>
          <w:rFonts w:cstheme="minorHAnsi"/>
          <w:sz w:val="24"/>
          <w:szCs w:val="24"/>
        </w:rPr>
        <w:t xml:space="preserve">Users can arrange assistance over Zoom or </w:t>
      </w:r>
      <w:proofErr w:type="gramStart"/>
      <w:r w:rsidRPr="00C12AD7">
        <w:rPr>
          <w:rFonts w:cstheme="minorHAnsi"/>
          <w:sz w:val="24"/>
          <w:szCs w:val="24"/>
        </w:rPr>
        <w:t>telephone</w:t>
      </w:r>
      <w:r>
        <w:rPr>
          <w:rFonts w:cstheme="minorHAnsi"/>
          <w:sz w:val="24"/>
          <w:szCs w:val="24"/>
        </w:rPr>
        <w:t>,</w:t>
      </w:r>
      <w:proofErr w:type="gramEnd"/>
      <w:r>
        <w:rPr>
          <w:rFonts w:cstheme="minorHAnsi"/>
          <w:sz w:val="24"/>
          <w:szCs w:val="24"/>
        </w:rPr>
        <w:t xml:space="preserve"> however, this may not be adequate enough to approve for usage</w:t>
      </w:r>
      <w:r w:rsidRPr="00C12AD7">
        <w:rPr>
          <w:rFonts w:cstheme="minorHAnsi"/>
          <w:sz w:val="24"/>
          <w:szCs w:val="24"/>
        </w:rPr>
        <w:t xml:space="preserve">. Users who need critical work completed should seek collaborations with trained users in your research areas. </w:t>
      </w:r>
      <w:r w:rsidR="00654CBD">
        <w:rPr>
          <w:rFonts w:cstheme="minorHAnsi"/>
          <w:sz w:val="24"/>
          <w:szCs w:val="24"/>
        </w:rPr>
        <w:t>Core facility</w:t>
      </w:r>
      <w:r w:rsidRPr="00C12AD7">
        <w:rPr>
          <w:rFonts w:cstheme="minorHAnsi"/>
          <w:sz w:val="24"/>
          <w:szCs w:val="24"/>
        </w:rPr>
        <w:t xml:space="preserve"> staff can assist in developing those collaborations. Limited service work may be performed by </w:t>
      </w:r>
      <w:r w:rsidR="00654CBD">
        <w:rPr>
          <w:rFonts w:cstheme="minorHAnsi"/>
          <w:sz w:val="24"/>
          <w:szCs w:val="24"/>
        </w:rPr>
        <w:t>core facility</w:t>
      </w:r>
      <w:r w:rsidRPr="00C12AD7">
        <w:rPr>
          <w:rFonts w:cstheme="minorHAnsi"/>
          <w:sz w:val="24"/>
          <w:szCs w:val="24"/>
        </w:rPr>
        <w:t xml:space="preserve"> staff by request and pending approval by the </w:t>
      </w:r>
      <w:r w:rsidR="00654CBD">
        <w:rPr>
          <w:rFonts w:cstheme="minorHAnsi"/>
          <w:sz w:val="24"/>
          <w:szCs w:val="24"/>
        </w:rPr>
        <w:t>core facility</w:t>
      </w:r>
      <w:r w:rsidRPr="00C12AD7">
        <w:rPr>
          <w:rFonts w:cstheme="minorHAnsi"/>
          <w:sz w:val="24"/>
          <w:szCs w:val="24"/>
        </w:rPr>
        <w:t xml:space="preserve"> </w:t>
      </w:r>
      <w:r w:rsidR="00654CBD">
        <w:rPr>
          <w:rFonts w:cstheme="minorHAnsi"/>
          <w:sz w:val="24"/>
          <w:szCs w:val="24"/>
        </w:rPr>
        <w:t>d</w:t>
      </w:r>
      <w:r w:rsidR="00654CBD" w:rsidRPr="00C12AD7">
        <w:rPr>
          <w:rFonts w:cstheme="minorHAnsi"/>
          <w:sz w:val="24"/>
          <w:szCs w:val="24"/>
        </w:rPr>
        <w:t>irector</w:t>
      </w:r>
      <w:r w:rsidRPr="00B53E26">
        <w:rPr>
          <w:rFonts w:cstheme="minorHAnsi"/>
          <w:sz w:val="24"/>
          <w:szCs w:val="24"/>
        </w:rPr>
        <w:t>/</w:t>
      </w:r>
      <w:r w:rsidR="00654CBD">
        <w:rPr>
          <w:rFonts w:cstheme="minorHAnsi"/>
          <w:sz w:val="24"/>
          <w:szCs w:val="24"/>
        </w:rPr>
        <w:t>m</w:t>
      </w:r>
      <w:r w:rsidR="00654CBD" w:rsidRPr="00B53E26">
        <w:rPr>
          <w:rFonts w:cstheme="minorHAnsi"/>
          <w:sz w:val="24"/>
          <w:szCs w:val="24"/>
        </w:rPr>
        <w:t>anager</w:t>
      </w:r>
      <w:r w:rsidRPr="00C12AD7">
        <w:rPr>
          <w:rFonts w:cstheme="minorHAnsi"/>
          <w:sz w:val="24"/>
          <w:szCs w:val="24"/>
        </w:rPr>
        <w:t>.  </w:t>
      </w:r>
    </w:p>
    <w:p w14:paraId="05A574FA" w14:textId="37855411" w:rsidR="00A326F7" w:rsidRDefault="00A326F7" w:rsidP="00F919FB">
      <w:pPr>
        <w:rPr>
          <w:sz w:val="24"/>
          <w:szCs w:val="24"/>
        </w:rPr>
      </w:pPr>
    </w:p>
    <w:p w14:paraId="10F6E154" w14:textId="00EEB37A" w:rsidR="00A326F7" w:rsidRPr="00A326F7" w:rsidRDefault="00A326F7" w:rsidP="00F919FB">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77696" behindDoc="0" locked="0" layoutInCell="1" allowOverlap="1" wp14:anchorId="4F8DBCC2" wp14:editId="044A9A1C">
                <wp:simplePos x="0" y="0"/>
                <wp:positionH relativeFrom="margin">
                  <wp:posOffset>0</wp:posOffset>
                </wp:positionH>
                <wp:positionV relativeFrom="paragraph">
                  <wp:posOffset>213407</wp:posOffset>
                </wp:positionV>
                <wp:extent cx="5838825" cy="0"/>
                <wp:effectExtent l="0" t="25400" r="41275" b="38100"/>
                <wp:wrapNone/>
                <wp:docPr id="12" name="Straight Connector 12"/>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0CBC50" id="Straight Connector 12"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8pt" to="459.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" strokecolor="#4472c4 [3204]" strokeweight="4.5pt">
                <v:stroke joinstyle="miter"/>
                <w10:wrap anchorx="margin"/>
              </v:line>
            </w:pict>
          </mc:Fallback>
        </mc:AlternateContent>
      </w:r>
      <w:r w:rsidRPr="00A326F7">
        <w:rPr>
          <w:b/>
          <w:bCs/>
          <w:sz w:val="24"/>
          <w:szCs w:val="24"/>
        </w:rPr>
        <w:t xml:space="preserve">Core Facility </w:t>
      </w:r>
      <w:r>
        <w:rPr>
          <w:b/>
          <w:bCs/>
          <w:sz w:val="24"/>
          <w:szCs w:val="24"/>
        </w:rPr>
        <w:t xml:space="preserve">Internal </w:t>
      </w:r>
      <w:r w:rsidRPr="00A326F7">
        <w:rPr>
          <w:b/>
          <w:bCs/>
          <w:sz w:val="24"/>
          <w:szCs w:val="24"/>
        </w:rPr>
        <w:t>Operations:</w:t>
      </w:r>
    </w:p>
    <w:p w14:paraId="61C8ED57" w14:textId="22B01EFD" w:rsidR="00A326F7" w:rsidRPr="00A326F7" w:rsidRDefault="00A326F7" w:rsidP="00A326F7">
      <w:pPr>
        <w:rPr>
          <w:sz w:val="24"/>
          <w:szCs w:val="24"/>
        </w:rPr>
      </w:pPr>
      <w:r w:rsidRPr="00A326F7">
        <w:rPr>
          <w:sz w:val="24"/>
          <w:szCs w:val="24"/>
        </w:rPr>
        <w:t xml:space="preserve">In preparation for easing of restrictions, </w:t>
      </w:r>
      <w:r w:rsidR="00654CBD">
        <w:rPr>
          <w:sz w:val="24"/>
          <w:szCs w:val="24"/>
        </w:rPr>
        <w:t>core facility</w:t>
      </w:r>
      <w:r w:rsidRPr="00A326F7">
        <w:rPr>
          <w:sz w:val="24"/>
          <w:szCs w:val="24"/>
        </w:rPr>
        <w:t xml:space="preserve"> staff must prepare the lab spaces and instrumentation for each facility. Preparations may include all or some of the following items and be completed.</w:t>
      </w:r>
    </w:p>
    <w:p w14:paraId="74460EB9" w14:textId="51F0DD27" w:rsidR="00A326F7" w:rsidRPr="00A326F7" w:rsidRDefault="00A326F7" w:rsidP="00A326F7">
      <w:pPr>
        <w:numPr>
          <w:ilvl w:val="0"/>
          <w:numId w:val="13"/>
        </w:numPr>
        <w:rPr>
          <w:sz w:val="24"/>
          <w:szCs w:val="24"/>
        </w:rPr>
      </w:pPr>
      <w:r w:rsidRPr="00A326F7">
        <w:rPr>
          <w:sz w:val="24"/>
          <w:szCs w:val="24"/>
        </w:rPr>
        <w:t xml:space="preserve">Staff strictly adhere to a workforce rotation calendar. The calendar </w:t>
      </w:r>
      <w:r w:rsidR="00550176">
        <w:rPr>
          <w:sz w:val="24"/>
          <w:szCs w:val="24"/>
        </w:rPr>
        <w:t>should</w:t>
      </w:r>
      <w:r w:rsidRPr="00A326F7">
        <w:rPr>
          <w:sz w:val="24"/>
          <w:szCs w:val="24"/>
        </w:rPr>
        <w:t xml:space="preserve"> be published in a way that all staff and administration can access it. </w:t>
      </w:r>
    </w:p>
    <w:p w14:paraId="3EAFD388" w14:textId="3ACE2DDC" w:rsidR="00A326F7" w:rsidRPr="00A326F7" w:rsidRDefault="00A326F7" w:rsidP="00A326F7">
      <w:pPr>
        <w:numPr>
          <w:ilvl w:val="0"/>
          <w:numId w:val="13"/>
        </w:numPr>
        <w:rPr>
          <w:sz w:val="24"/>
          <w:szCs w:val="24"/>
        </w:rPr>
      </w:pPr>
      <w:r w:rsidRPr="00A326F7">
        <w:rPr>
          <w:sz w:val="24"/>
          <w:szCs w:val="24"/>
        </w:rPr>
        <w:t>Each instrument needs to be assessed for reopening</w:t>
      </w:r>
      <w:r>
        <w:rPr>
          <w:sz w:val="24"/>
          <w:szCs w:val="24"/>
        </w:rPr>
        <w:t xml:space="preserve">. Building and utilizing </w:t>
      </w:r>
      <w:r w:rsidRPr="00A326F7">
        <w:rPr>
          <w:sz w:val="24"/>
          <w:szCs w:val="24"/>
        </w:rPr>
        <w:t xml:space="preserve">a </w:t>
      </w:r>
      <w:r w:rsidR="00550176">
        <w:rPr>
          <w:sz w:val="24"/>
          <w:szCs w:val="24"/>
        </w:rPr>
        <w:t>r</w:t>
      </w:r>
      <w:r w:rsidRPr="00A326F7">
        <w:rPr>
          <w:sz w:val="24"/>
          <w:szCs w:val="24"/>
        </w:rPr>
        <w:t xml:space="preserve">estart </w:t>
      </w:r>
      <w:r w:rsidR="00550176">
        <w:rPr>
          <w:sz w:val="24"/>
          <w:szCs w:val="24"/>
        </w:rPr>
        <w:t>c</w:t>
      </w:r>
      <w:r w:rsidRPr="00A326F7">
        <w:rPr>
          <w:sz w:val="24"/>
          <w:szCs w:val="24"/>
        </w:rPr>
        <w:t xml:space="preserve">hecklist </w:t>
      </w:r>
      <w:r>
        <w:rPr>
          <w:sz w:val="24"/>
          <w:szCs w:val="24"/>
        </w:rPr>
        <w:t>is strongly recommended.</w:t>
      </w:r>
    </w:p>
    <w:p w14:paraId="3F455D1F" w14:textId="77777777" w:rsidR="00550176" w:rsidRDefault="00A326F7" w:rsidP="00A326F7">
      <w:pPr>
        <w:numPr>
          <w:ilvl w:val="0"/>
          <w:numId w:val="13"/>
        </w:numPr>
        <w:rPr>
          <w:sz w:val="24"/>
          <w:szCs w:val="24"/>
        </w:rPr>
      </w:pPr>
      <w:r w:rsidRPr="00A326F7">
        <w:rPr>
          <w:sz w:val="24"/>
          <w:szCs w:val="24"/>
        </w:rPr>
        <w:t>Each instrument needs to be restarted and fully tested.</w:t>
      </w:r>
    </w:p>
    <w:p w14:paraId="7A52D9DA" w14:textId="5652945A" w:rsidR="00A326F7" w:rsidRPr="00A326F7" w:rsidRDefault="00550176" w:rsidP="00A326F7">
      <w:pPr>
        <w:numPr>
          <w:ilvl w:val="0"/>
          <w:numId w:val="13"/>
        </w:numPr>
        <w:rPr>
          <w:sz w:val="24"/>
          <w:szCs w:val="24"/>
        </w:rPr>
      </w:pPr>
      <w:r>
        <w:rPr>
          <w:sz w:val="24"/>
          <w:szCs w:val="24"/>
        </w:rPr>
        <w:t>Each facility must establish a communication plan</w:t>
      </w:r>
      <w:r w:rsidR="00A326F7" w:rsidRPr="00A326F7">
        <w:rPr>
          <w:sz w:val="24"/>
          <w:szCs w:val="24"/>
        </w:rPr>
        <w:t>  </w:t>
      </w:r>
    </w:p>
    <w:p w14:paraId="577C6B0B" w14:textId="6DEC44B7" w:rsidR="00A326F7" w:rsidRPr="00A326F7" w:rsidRDefault="00A326F7" w:rsidP="00A326F7">
      <w:pPr>
        <w:numPr>
          <w:ilvl w:val="0"/>
          <w:numId w:val="13"/>
        </w:numPr>
        <w:rPr>
          <w:sz w:val="24"/>
          <w:szCs w:val="24"/>
        </w:rPr>
      </w:pPr>
      <w:r w:rsidRPr="00A326F7">
        <w:rPr>
          <w:sz w:val="24"/>
          <w:szCs w:val="24"/>
        </w:rPr>
        <w:t xml:space="preserve">If external service support needs </w:t>
      </w:r>
      <w:r>
        <w:rPr>
          <w:sz w:val="24"/>
          <w:szCs w:val="24"/>
        </w:rPr>
        <w:t>are required</w:t>
      </w:r>
      <w:r w:rsidRPr="00A326F7">
        <w:rPr>
          <w:sz w:val="24"/>
          <w:szCs w:val="24"/>
        </w:rPr>
        <w:t xml:space="preserve"> for an instrument restart</w:t>
      </w:r>
      <w:r>
        <w:rPr>
          <w:sz w:val="24"/>
          <w:szCs w:val="24"/>
        </w:rPr>
        <w:t>,</w:t>
      </w:r>
      <w:r w:rsidRPr="00A326F7">
        <w:rPr>
          <w:sz w:val="24"/>
          <w:szCs w:val="24"/>
        </w:rPr>
        <w:t xml:space="preserve"> that </w:t>
      </w:r>
      <w:r>
        <w:rPr>
          <w:sz w:val="24"/>
          <w:szCs w:val="24"/>
        </w:rPr>
        <w:t>should</w:t>
      </w:r>
      <w:r w:rsidRPr="00A326F7">
        <w:rPr>
          <w:sz w:val="24"/>
          <w:szCs w:val="24"/>
        </w:rPr>
        <w:t xml:space="preserve"> be arranged in advance and in accordance</w:t>
      </w:r>
      <w:r w:rsidR="00654CBD">
        <w:rPr>
          <w:sz w:val="24"/>
          <w:szCs w:val="24"/>
        </w:rPr>
        <w:t xml:space="preserve"> with</w:t>
      </w:r>
      <w:r>
        <w:rPr>
          <w:sz w:val="24"/>
          <w:szCs w:val="24"/>
        </w:rPr>
        <w:t xml:space="preserve"> usage demand and</w:t>
      </w:r>
      <w:r w:rsidRPr="00A326F7">
        <w:rPr>
          <w:sz w:val="24"/>
          <w:szCs w:val="24"/>
        </w:rPr>
        <w:t xml:space="preserve"> the workforce rotation. </w:t>
      </w:r>
    </w:p>
    <w:p w14:paraId="5B235FBC" w14:textId="77777777" w:rsidR="00A326F7" w:rsidRPr="00A326F7" w:rsidRDefault="00A326F7" w:rsidP="00A326F7">
      <w:pPr>
        <w:numPr>
          <w:ilvl w:val="0"/>
          <w:numId w:val="13"/>
        </w:numPr>
        <w:rPr>
          <w:sz w:val="24"/>
          <w:szCs w:val="24"/>
        </w:rPr>
      </w:pPr>
      <w:r w:rsidRPr="00A326F7">
        <w:rPr>
          <w:sz w:val="24"/>
          <w:szCs w:val="24"/>
        </w:rPr>
        <w:t>Instruments requiring service or repair should receive service during this period if possible. </w:t>
      </w:r>
    </w:p>
    <w:p w14:paraId="771C87DC" w14:textId="481A2EEF" w:rsidR="00A326F7" w:rsidRPr="00A326F7" w:rsidRDefault="00A326F7" w:rsidP="00A326F7">
      <w:pPr>
        <w:numPr>
          <w:ilvl w:val="0"/>
          <w:numId w:val="13"/>
        </w:numPr>
        <w:rPr>
          <w:sz w:val="24"/>
          <w:szCs w:val="24"/>
        </w:rPr>
      </w:pPr>
      <w:r w:rsidRPr="00A326F7">
        <w:rPr>
          <w:sz w:val="24"/>
          <w:szCs w:val="24"/>
        </w:rPr>
        <w:t xml:space="preserve">Each instrument and instrument area will be assessed to determine likely high-touch areas. High touch areas will be compiled into a checklist </w:t>
      </w:r>
      <w:r>
        <w:rPr>
          <w:sz w:val="24"/>
          <w:szCs w:val="24"/>
        </w:rPr>
        <w:t xml:space="preserve">and </w:t>
      </w:r>
      <w:r w:rsidRPr="00A326F7">
        <w:rPr>
          <w:sz w:val="24"/>
          <w:szCs w:val="24"/>
        </w:rPr>
        <w:t>posted near the instrument. Very high-touch areas should be individually labeled</w:t>
      </w:r>
      <w:r>
        <w:rPr>
          <w:sz w:val="24"/>
          <w:szCs w:val="24"/>
        </w:rPr>
        <w:t xml:space="preserve"> to assist with proper disinfection</w:t>
      </w:r>
      <w:r w:rsidRPr="00A326F7">
        <w:rPr>
          <w:sz w:val="24"/>
          <w:szCs w:val="24"/>
        </w:rPr>
        <w:t>.  </w:t>
      </w:r>
    </w:p>
    <w:p w14:paraId="1C94F796" w14:textId="4F675323" w:rsidR="00A326F7" w:rsidRPr="00A326F7" w:rsidRDefault="00A326F7" w:rsidP="00A326F7">
      <w:pPr>
        <w:numPr>
          <w:ilvl w:val="0"/>
          <w:numId w:val="13"/>
        </w:numPr>
        <w:rPr>
          <w:sz w:val="24"/>
          <w:szCs w:val="24"/>
        </w:rPr>
      </w:pPr>
      <w:r w:rsidRPr="00A326F7">
        <w:rPr>
          <w:sz w:val="24"/>
          <w:szCs w:val="24"/>
        </w:rPr>
        <w:lastRenderedPageBreak/>
        <w:t xml:space="preserve">Staff will prepare Instrument Specific Protocols that outline any special cleaning, PPE use or modifications to standard operations of the instruments. </w:t>
      </w:r>
    </w:p>
    <w:p w14:paraId="19EB084A" w14:textId="6D4ED82B" w:rsidR="00A326F7" w:rsidRPr="00A326F7" w:rsidRDefault="00A326F7" w:rsidP="00A326F7">
      <w:pPr>
        <w:numPr>
          <w:ilvl w:val="0"/>
          <w:numId w:val="13"/>
        </w:numPr>
        <w:rPr>
          <w:sz w:val="24"/>
          <w:szCs w:val="24"/>
        </w:rPr>
      </w:pPr>
      <w:r w:rsidRPr="00A326F7">
        <w:rPr>
          <w:sz w:val="24"/>
          <w:szCs w:val="24"/>
        </w:rPr>
        <w:t xml:space="preserve">Supplies for cleaning and handwashing </w:t>
      </w:r>
      <w:r w:rsidR="008E5B1B">
        <w:rPr>
          <w:sz w:val="24"/>
          <w:szCs w:val="24"/>
        </w:rPr>
        <w:t>must</w:t>
      </w:r>
      <w:r w:rsidRPr="00A326F7">
        <w:rPr>
          <w:sz w:val="24"/>
          <w:szCs w:val="24"/>
        </w:rPr>
        <w:t xml:space="preserve"> be inventoried and stocked. </w:t>
      </w:r>
    </w:p>
    <w:p w14:paraId="5274DEF5" w14:textId="77777777" w:rsidR="00A326F7" w:rsidRPr="00B53E26" w:rsidRDefault="00A326F7" w:rsidP="00F919FB">
      <w:pPr>
        <w:rPr>
          <w:sz w:val="24"/>
          <w:szCs w:val="24"/>
        </w:rPr>
      </w:pPr>
    </w:p>
    <w:p w14:paraId="62F21555" w14:textId="76C463BD" w:rsidR="00CD2A4A" w:rsidRPr="00CD2A4A" w:rsidRDefault="00B53E26" w:rsidP="00CD2A4A">
      <w:pPr>
        <w:rPr>
          <w:b/>
          <w:bCs/>
          <w:sz w:val="24"/>
          <w:szCs w:val="24"/>
        </w:rPr>
      </w:pPr>
      <w:r w:rsidRPr="00B53E26">
        <w:rPr>
          <w:rFonts w:ascii="Avenir Book" w:eastAsia="Times New Roman" w:hAnsi="Avenir Book" w:cs="Times New Roman"/>
          <w:b/>
          <w:bCs/>
          <w:noProof/>
          <w:sz w:val="24"/>
          <w:szCs w:val="24"/>
        </w:rPr>
        <mc:AlternateContent>
          <mc:Choice Requires="wps">
            <w:drawing>
              <wp:anchor distT="0" distB="0" distL="114300" distR="114300" simplePos="0" relativeHeight="251675648" behindDoc="0" locked="0" layoutInCell="1" allowOverlap="1" wp14:anchorId="39D5E05E" wp14:editId="1AAC9A70">
                <wp:simplePos x="0" y="0"/>
                <wp:positionH relativeFrom="margin">
                  <wp:posOffset>0</wp:posOffset>
                </wp:positionH>
                <wp:positionV relativeFrom="paragraph">
                  <wp:posOffset>213408</wp:posOffset>
                </wp:positionV>
                <wp:extent cx="5838825" cy="0"/>
                <wp:effectExtent l="0" t="25400" r="41275" b="38100"/>
                <wp:wrapNone/>
                <wp:docPr id="11" name="Straight Connector 11"/>
                <wp:cNvGraphicFramePr/>
                <a:graphic xmlns:a="http://schemas.openxmlformats.org/drawingml/2006/main">
                  <a:graphicData uri="http://schemas.microsoft.com/office/word/2010/wordprocessingShape">
                    <wps:wsp>
                      <wps:cNvCnPr/>
                      <wps:spPr>
                        <a:xfrm flipV="1">
                          <a:off x="0" y="0"/>
                          <a:ext cx="583882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B0DF5"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8pt" to="459.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" strokecolor="#4472c4 [3204]" strokeweight="4.5pt">
                <v:stroke joinstyle="miter"/>
                <w10:wrap anchorx="margin"/>
              </v:line>
            </w:pict>
          </mc:Fallback>
        </mc:AlternateContent>
      </w:r>
      <w:r w:rsidR="00A97F1E">
        <w:rPr>
          <w:b/>
          <w:bCs/>
          <w:sz w:val="24"/>
          <w:szCs w:val="24"/>
        </w:rPr>
        <w:t xml:space="preserve">Centrally Reporting </w:t>
      </w:r>
      <w:r w:rsidRPr="00B53E26">
        <w:rPr>
          <w:b/>
          <w:bCs/>
          <w:sz w:val="24"/>
          <w:szCs w:val="24"/>
        </w:rPr>
        <w:t>Research Core Facility</w:t>
      </w:r>
      <w:r w:rsidR="001127A2" w:rsidRPr="00B53E26">
        <w:rPr>
          <w:b/>
          <w:bCs/>
          <w:sz w:val="24"/>
          <w:szCs w:val="24"/>
        </w:rPr>
        <w:t xml:space="preserve"> Contact</w:t>
      </w:r>
      <w:r w:rsidR="006A5EC3" w:rsidRPr="00B53E26">
        <w:rPr>
          <w:b/>
          <w:bCs/>
          <w:sz w:val="24"/>
          <w:szCs w:val="24"/>
        </w:rPr>
        <w:t>s:</w:t>
      </w:r>
    </w:p>
    <w:p w14:paraId="2C4CA3FE" w14:textId="6972F741" w:rsidR="00CD2A4A" w:rsidRDefault="00CD2A4A" w:rsidP="00CD2A4A">
      <w:pPr>
        <w:rPr>
          <w:b/>
          <w:bCs/>
          <w:sz w:val="24"/>
          <w:szCs w:val="24"/>
        </w:rPr>
      </w:pPr>
      <w:r>
        <w:rPr>
          <w:b/>
          <w:bCs/>
          <w:sz w:val="24"/>
          <w:szCs w:val="24"/>
        </w:rPr>
        <w:t>Cell Imaging Center</w:t>
      </w:r>
    </w:p>
    <w:p w14:paraId="363F0064" w14:textId="53E8CE6A" w:rsidR="00A97F1E" w:rsidRPr="00A97F1E" w:rsidRDefault="00A97F1E" w:rsidP="00A97F1E">
      <w:pPr>
        <w:pStyle w:val="ListParagraph"/>
        <w:numPr>
          <w:ilvl w:val="0"/>
          <w:numId w:val="16"/>
        </w:numPr>
        <w:rPr>
          <w:sz w:val="24"/>
          <w:szCs w:val="24"/>
        </w:rPr>
      </w:pPr>
      <w:r w:rsidRPr="00A97F1E">
        <w:rPr>
          <w:sz w:val="24"/>
          <w:szCs w:val="24"/>
        </w:rPr>
        <w:t>Dr.</w:t>
      </w:r>
      <w:r>
        <w:rPr>
          <w:sz w:val="24"/>
          <w:szCs w:val="24"/>
        </w:rPr>
        <w:t xml:space="preserve"> </w:t>
      </w:r>
      <w:r w:rsidRPr="00A97F1E">
        <w:rPr>
          <w:sz w:val="24"/>
          <w:szCs w:val="24"/>
        </w:rPr>
        <w:t>Elias Spiliotis,</w:t>
      </w:r>
      <w:r w:rsidRPr="00A97F1E">
        <w:rPr>
          <w:b/>
          <w:bCs/>
          <w:sz w:val="24"/>
          <w:szCs w:val="24"/>
        </w:rPr>
        <w:t xml:space="preserve"> </w:t>
      </w:r>
      <w:r w:rsidRPr="00A97F1E">
        <w:rPr>
          <w:sz w:val="24"/>
          <w:szCs w:val="24"/>
        </w:rPr>
        <w:t>Director</w:t>
      </w:r>
      <w:r>
        <w:rPr>
          <w:sz w:val="24"/>
          <w:szCs w:val="24"/>
        </w:rPr>
        <w:t xml:space="preserve">                                  </w:t>
      </w:r>
      <w:hyperlink r:id="rId10" w:history="1">
        <w:r w:rsidRPr="00FC7EBB">
          <w:rPr>
            <w:rStyle w:val="Hyperlink"/>
            <w:sz w:val="24"/>
            <w:szCs w:val="24"/>
          </w:rPr>
          <w:t>ets33@drexel.edu</w:t>
        </w:r>
      </w:hyperlink>
      <w:r>
        <w:rPr>
          <w:sz w:val="24"/>
          <w:szCs w:val="24"/>
        </w:rPr>
        <w:t xml:space="preserve">           Phone: </w:t>
      </w:r>
      <w:r w:rsidRPr="00A97F1E">
        <w:rPr>
          <w:sz w:val="24"/>
          <w:szCs w:val="24"/>
        </w:rPr>
        <w:t>215.571.3552</w:t>
      </w:r>
    </w:p>
    <w:p w14:paraId="270865E0" w14:textId="0D9B84CC" w:rsidR="00CD2A4A" w:rsidRPr="00CD2A4A" w:rsidRDefault="00CD2A4A" w:rsidP="00CD2A4A">
      <w:pPr>
        <w:pStyle w:val="ListParagraph"/>
        <w:numPr>
          <w:ilvl w:val="0"/>
          <w:numId w:val="16"/>
        </w:numPr>
        <w:rPr>
          <w:sz w:val="24"/>
          <w:szCs w:val="24"/>
        </w:rPr>
      </w:pPr>
      <w:r w:rsidRPr="00CD2A4A">
        <w:rPr>
          <w:sz w:val="24"/>
          <w:szCs w:val="24"/>
        </w:rPr>
        <w:t>Dr. Harini Sreenivasappa, Facility Manager    </w:t>
      </w:r>
      <w:hyperlink r:id="rId11" w:history="1">
        <w:r w:rsidRPr="00CD2A4A">
          <w:rPr>
            <w:rStyle w:val="Hyperlink"/>
            <w:sz w:val="24"/>
            <w:szCs w:val="24"/>
          </w:rPr>
          <w:t>hs324</w:t>
        </w:r>
      </w:hyperlink>
      <w:hyperlink r:id="rId12" w:history="1">
        <w:r w:rsidRPr="00CD2A4A">
          <w:rPr>
            <w:rStyle w:val="Hyperlink"/>
            <w:sz w:val="24"/>
            <w:szCs w:val="24"/>
          </w:rPr>
          <w:t>@drexel.edu</w:t>
        </w:r>
      </w:hyperlink>
      <w:r w:rsidRPr="00CD2A4A">
        <w:rPr>
          <w:sz w:val="24"/>
          <w:szCs w:val="24"/>
        </w:rPr>
        <w:t xml:space="preserve">      </w:t>
      </w:r>
      <w:r w:rsidR="00A97F1E">
        <w:rPr>
          <w:sz w:val="24"/>
          <w:szCs w:val="24"/>
        </w:rPr>
        <w:t xml:space="preserve">    </w:t>
      </w:r>
      <w:r w:rsidRPr="00CD2A4A">
        <w:rPr>
          <w:sz w:val="24"/>
          <w:szCs w:val="24"/>
        </w:rPr>
        <w:t>Phone: 215.571.4053 </w:t>
      </w:r>
    </w:p>
    <w:p w14:paraId="7A8474EB" w14:textId="77777777" w:rsidR="00CD2A4A" w:rsidRPr="00CD2A4A" w:rsidRDefault="00CD2A4A" w:rsidP="00CD2A4A">
      <w:pPr>
        <w:pStyle w:val="ListParagraph"/>
        <w:ind w:left="360"/>
        <w:rPr>
          <w:b/>
          <w:bCs/>
          <w:sz w:val="24"/>
          <w:szCs w:val="24"/>
        </w:rPr>
      </w:pPr>
    </w:p>
    <w:p w14:paraId="6BA64465" w14:textId="6733425E" w:rsidR="00CD2A4A" w:rsidRPr="00CD2A4A" w:rsidRDefault="00CD2A4A" w:rsidP="00CD2A4A">
      <w:pPr>
        <w:rPr>
          <w:sz w:val="24"/>
          <w:szCs w:val="24"/>
        </w:rPr>
      </w:pPr>
      <w:r w:rsidRPr="00CD2A4A">
        <w:rPr>
          <w:b/>
          <w:bCs/>
          <w:sz w:val="24"/>
          <w:szCs w:val="24"/>
        </w:rPr>
        <w:t xml:space="preserve">Materials Characterization Core </w:t>
      </w:r>
    </w:p>
    <w:p w14:paraId="201B1D17" w14:textId="2B0E0E1E" w:rsidR="008E5B1B" w:rsidRPr="00CD2A4A" w:rsidRDefault="008E5B1B" w:rsidP="00CD2A4A">
      <w:pPr>
        <w:pStyle w:val="ListParagraph"/>
        <w:numPr>
          <w:ilvl w:val="0"/>
          <w:numId w:val="15"/>
        </w:numPr>
        <w:rPr>
          <w:sz w:val="24"/>
          <w:szCs w:val="24"/>
        </w:rPr>
      </w:pPr>
      <w:r w:rsidRPr="00CD2A4A">
        <w:rPr>
          <w:sz w:val="24"/>
          <w:szCs w:val="24"/>
        </w:rPr>
        <w:t>Dr. Craig Johnson, Director of Operations</w:t>
      </w:r>
      <w:r w:rsidR="00CD2A4A" w:rsidRPr="00CD2A4A">
        <w:rPr>
          <w:sz w:val="24"/>
          <w:szCs w:val="24"/>
        </w:rPr>
        <w:t xml:space="preserve">   </w:t>
      </w:r>
      <w:r w:rsidR="00A97F1E">
        <w:rPr>
          <w:sz w:val="24"/>
          <w:szCs w:val="24"/>
        </w:rPr>
        <w:t xml:space="preserve">    </w:t>
      </w:r>
      <w:r w:rsidR="00CD2A4A" w:rsidRPr="00CD2A4A">
        <w:rPr>
          <w:sz w:val="24"/>
          <w:szCs w:val="24"/>
        </w:rPr>
        <w:t xml:space="preserve"> </w:t>
      </w:r>
      <w:hyperlink r:id="rId13" w:history="1">
        <w:r w:rsidR="00CD2A4A" w:rsidRPr="00CD2A4A">
          <w:rPr>
            <w:rStyle w:val="Hyperlink"/>
            <w:sz w:val="24"/>
            <w:szCs w:val="24"/>
          </w:rPr>
          <w:t>clj46@drexel.edu</w:t>
        </w:r>
      </w:hyperlink>
      <w:r w:rsidR="00CD2A4A" w:rsidRPr="00CD2A4A">
        <w:rPr>
          <w:sz w:val="24"/>
          <w:szCs w:val="24"/>
        </w:rPr>
        <w:t xml:space="preserve"> </w:t>
      </w:r>
      <w:r w:rsidRPr="00CD2A4A">
        <w:rPr>
          <w:sz w:val="24"/>
          <w:szCs w:val="24"/>
        </w:rPr>
        <w:t>     </w:t>
      </w:r>
      <w:r w:rsidR="00A97F1E">
        <w:rPr>
          <w:sz w:val="24"/>
          <w:szCs w:val="24"/>
        </w:rPr>
        <w:t xml:space="preserve">     </w:t>
      </w:r>
      <w:r w:rsidRPr="00CD2A4A">
        <w:rPr>
          <w:sz w:val="24"/>
          <w:szCs w:val="24"/>
        </w:rPr>
        <w:t>Phone: 215.895.5900 </w:t>
      </w:r>
    </w:p>
    <w:p w14:paraId="4664BDE1" w14:textId="3373E9EE" w:rsidR="00CD2A4A" w:rsidRDefault="00CD2A4A" w:rsidP="00CD2A4A">
      <w:pPr>
        <w:rPr>
          <w:sz w:val="24"/>
          <w:szCs w:val="24"/>
        </w:rPr>
      </w:pPr>
    </w:p>
    <w:p w14:paraId="54A387FB" w14:textId="77777777" w:rsidR="00CD2A4A" w:rsidRDefault="00CD2A4A" w:rsidP="00CD2A4A">
      <w:pPr>
        <w:rPr>
          <w:b/>
          <w:bCs/>
          <w:sz w:val="24"/>
          <w:szCs w:val="24"/>
        </w:rPr>
      </w:pPr>
      <w:r>
        <w:rPr>
          <w:b/>
          <w:bCs/>
          <w:sz w:val="24"/>
          <w:szCs w:val="24"/>
        </w:rPr>
        <w:t xml:space="preserve">University Research Computing Facility </w:t>
      </w:r>
    </w:p>
    <w:p w14:paraId="55C763BD" w14:textId="614EA1DB" w:rsidR="00CD2A4A" w:rsidRPr="00CD2A4A" w:rsidRDefault="00CD2A4A" w:rsidP="00CD2A4A">
      <w:pPr>
        <w:pStyle w:val="ListParagraph"/>
        <w:numPr>
          <w:ilvl w:val="0"/>
          <w:numId w:val="15"/>
        </w:numPr>
        <w:rPr>
          <w:sz w:val="24"/>
          <w:szCs w:val="24"/>
        </w:rPr>
      </w:pPr>
      <w:r w:rsidRPr="00CD2A4A">
        <w:rPr>
          <w:sz w:val="24"/>
          <w:szCs w:val="24"/>
        </w:rPr>
        <w:t>Dr. Geoffrey Mainland, URCF Board</w:t>
      </w:r>
      <w:r w:rsidR="00A97F1E">
        <w:rPr>
          <w:sz w:val="24"/>
          <w:szCs w:val="24"/>
        </w:rPr>
        <w:t xml:space="preserve"> Chair </w:t>
      </w:r>
      <w:r w:rsidRPr="00CD2A4A">
        <w:rPr>
          <w:sz w:val="24"/>
          <w:szCs w:val="24"/>
        </w:rPr>
        <w:t xml:space="preserve"> </w:t>
      </w:r>
      <w:hyperlink r:id="rId14" w:history="1">
        <w:r w:rsidRPr="00CD2A4A">
          <w:rPr>
            <w:rStyle w:val="Hyperlink"/>
            <w:sz w:val="24"/>
            <w:szCs w:val="24"/>
          </w:rPr>
          <w:t>gbm26@Drexel.edu</w:t>
        </w:r>
      </w:hyperlink>
      <w:r w:rsidRPr="00CD2A4A">
        <w:rPr>
          <w:sz w:val="24"/>
          <w:szCs w:val="24"/>
        </w:rPr>
        <w:t xml:space="preserve">  </w:t>
      </w:r>
      <w:r w:rsidR="00A97F1E">
        <w:rPr>
          <w:sz w:val="24"/>
          <w:szCs w:val="24"/>
        </w:rPr>
        <w:t xml:space="preserve">          </w:t>
      </w:r>
      <w:r w:rsidRPr="00CD2A4A">
        <w:rPr>
          <w:sz w:val="24"/>
          <w:szCs w:val="24"/>
        </w:rPr>
        <w:t>Phone: 215.895.1518</w:t>
      </w:r>
    </w:p>
    <w:p w14:paraId="02F29823" w14:textId="726329FC" w:rsidR="00CD2A4A" w:rsidRPr="00CD2A4A" w:rsidRDefault="00CD2A4A" w:rsidP="00CD2A4A">
      <w:pPr>
        <w:pStyle w:val="ListParagraph"/>
        <w:numPr>
          <w:ilvl w:val="0"/>
          <w:numId w:val="15"/>
        </w:numPr>
        <w:rPr>
          <w:sz w:val="24"/>
          <w:szCs w:val="24"/>
        </w:rPr>
      </w:pPr>
      <w:r w:rsidRPr="00CD2A4A">
        <w:rPr>
          <w:sz w:val="24"/>
          <w:szCs w:val="24"/>
        </w:rPr>
        <w:t>Dr. David Chin, Senior Systems Administrator</w:t>
      </w:r>
      <w:r w:rsidR="00A97F1E">
        <w:rPr>
          <w:sz w:val="24"/>
          <w:szCs w:val="24"/>
        </w:rPr>
        <w:t xml:space="preserve"> </w:t>
      </w:r>
      <w:r w:rsidRPr="00CD2A4A">
        <w:rPr>
          <w:sz w:val="24"/>
          <w:szCs w:val="24"/>
        </w:rPr>
        <w:t xml:space="preserve"> </w:t>
      </w:r>
      <w:hyperlink r:id="rId15" w:history="1">
        <w:r w:rsidRPr="00CD2A4A">
          <w:rPr>
            <w:rStyle w:val="Hyperlink"/>
            <w:sz w:val="24"/>
            <w:szCs w:val="24"/>
          </w:rPr>
          <w:t>dwc62@Drexel.edu</w:t>
        </w:r>
      </w:hyperlink>
      <w:r w:rsidRPr="00CD2A4A">
        <w:rPr>
          <w:sz w:val="24"/>
          <w:szCs w:val="24"/>
        </w:rPr>
        <w:t xml:space="preserve"> </w:t>
      </w:r>
      <w:r w:rsidR="00A97F1E">
        <w:rPr>
          <w:sz w:val="24"/>
          <w:szCs w:val="24"/>
        </w:rPr>
        <w:t xml:space="preserve">     </w:t>
      </w:r>
      <w:r w:rsidRPr="00CD2A4A">
        <w:rPr>
          <w:sz w:val="24"/>
          <w:szCs w:val="24"/>
        </w:rPr>
        <w:t>Phone: 215.571.4335 </w:t>
      </w:r>
    </w:p>
    <w:p w14:paraId="00E212E7" w14:textId="5A4FFE87" w:rsidR="00CD2A4A" w:rsidRDefault="00CD2A4A" w:rsidP="00CD2A4A">
      <w:pPr>
        <w:rPr>
          <w:sz w:val="24"/>
          <w:szCs w:val="24"/>
        </w:rPr>
      </w:pPr>
    </w:p>
    <w:p w14:paraId="4BB35C48" w14:textId="77777777" w:rsidR="00A97F1E" w:rsidRPr="00A97F1E" w:rsidRDefault="00A97F1E" w:rsidP="00A97F1E">
      <w:pPr>
        <w:rPr>
          <w:sz w:val="24"/>
          <w:szCs w:val="24"/>
        </w:rPr>
      </w:pPr>
    </w:p>
    <w:p w14:paraId="49E4612D" w14:textId="77777777" w:rsidR="00A97F1E" w:rsidRPr="00CD2A4A" w:rsidRDefault="00A97F1E" w:rsidP="00CD2A4A">
      <w:pPr>
        <w:rPr>
          <w:sz w:val="24"/>
          <w:szCs w:val="24"/>
        </w:rPr>
      </w:pPr>
    </w:p>
    <w:sectPr w:rsidR="00A97F1E" w:rsidRPr="00CD2A4A" w:rsidSect="00836D13">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71FCD" w14:textId="77777777" w:rsidR="0067777A" w:rsidRDefault="0067777A" w:rsidP="00836D13">
      <w:pPr>
        <w:spacing w:after="0" w:line="240" w:lineRule="auto"/>
      </w:pPr>
      <w:r>
        <w:separator/>
      </w:r>
    </w:p>
  </w:endnote>
  <w:endnote w:type="continuationSeparator" w:id="0">
    <w:p w14:paraId="731215DE" w14:textId="77777777" w:rsidR="0067777A" w:rsidRDefault="0067777A" w:rsidP="0083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0385375"/>
      <w:docPartObj>
        <w:docPartGallery w:val="Page Numbers (Bottom of Page)"/>
        <w:docPartUnique/>
      </w:docPartObj>
    </w:sdtPr>
    <w:sdtEndPr>
      <w:rPr>
        <w:rStyle w:val="PageNumber"/>
      </w:rPr>
    </w:sdtEndPr>
    <w:sdtContent>
      <w:p w14:paraId="71D4A852" w14:textId="6A248705" w:rsidR="00836D13" w:rsidRDefault="00836D13" w:rsidP="00925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221BA" w14:textId="77777777" w:rsidR="00836D13" w:rsidRDefault="00836D13" w:rsidP="00836D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9917695"/>
      <w:docPartObj>
        <w:docPartGallery w:val="Page Numbers (Bottom of Page)"/>
        <w:docPartUnique/>
      </w:docPartObj>
    </w:sdtPr>
    <w:sdtEndPr>
      <w:rPr>
        <w:rStyle w:val="PageNumber"/>
      </w:rPr>
    </w:sdtEndPr>
    <w:sdtContent>
      <w:p w14:paraId="4B77135D" w14:textId="6BD4079A" w:rsidR="00836D13" w:rsidRDefault="00836D13" w:rsidP="00925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5FBA33" w14:textId="1BEFDA2E" w:rsidR="00836D13" w:rsidRDefault="00836D13" w:rsidP="00836D13">
    <w:pPr>
      <w:pStyle w:val="Footer"/>
      <w:ind w:right="360"/>
    </w:pPr>
    <w:r>
      <w:t>5/2</w:t>
    </w:r>
    <w:r w:rsidR="00C5412E">
      <w:t>7</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52337" w14:textId="6778BD79" w:rsidR="00836D13" w:rsidRDefault="00836D13">
    <w:pPr>
      <w:pStyle w:val="Footer"/>
    </w:pPr>
    <w:r>
      <w:t>5/2</w:t>
    </w:r>
    <w:r w:rsidR="003F75EE">
      <w:t>7</w:t>
    </w:r>
    <w: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43E87" w14:textId="77777777" w:rsidR="0067777A" w:rsidRDefault="0067777A" w:rsidP="00836D13">
      <w:pPr>
        <w:spacing w:after="0" w:line="240" w:lineRule="auto"/>
      </w:pPr>
      <w:r>
        <w:separator/>
      </w:r>
    </w:p>
  </w:footnote>
  <w:footnote w:type="continuationSeparator" w:id="0">
    <w:p w14:paraId="253918FB" w14:textId="77777777" w:rsidR="0067777A" w:rsidRDefault="0067777A" w:rsidP="00836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ADB5D" w14:textId="0366B6A2" w:rsidR="003F75EE" w:rsidRDefault="003F75EE">
    <w:pPr>
      <w:pStyle w:val="Header"/>
    </w:pPr>
    <w:r>
      <w:t>Version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1A850" w14:textId="64A9A7C9" w:rsidR="00836D13" w:rsidRDefault="00836D13">
    <w:pPr>
      <w:pStyle w:val="Header"/>
    </w:pPr>
    <w:r>
      <w:rPr>
        <w:noProof/>
      </w:rPr>
      <w:drawing>
        <wp:inline distT="0" distB="0" distL="0" distR="0" wp14:anchorId="0CC32057" wp14:editId="5A6A458C">
          <wp:extent cx="2264805" cy="837446"/>
          <wp:effectExtent l="0" t="0" r="0" b="127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_Innovation.png"/>
                  <pic:cNvPicPr/>
                </pic:nvPicPr>
                <pic:blipFill>
                  <a:blip r:embed="rId1">
                    <a:extLst>
                      <a:ext uri="{28A0092B-C50C-407E-A947-70E740481C1C}">
                        <a14:useLocalDpi xmlns:a14="http://schemas.microsoft.com/office/drawing/2010/main" val="0"/>
                      </a:ext>
                    </a:extLst>
                  </a:blip>
                  <a:stretch>
                    <a:fillRect/>
                  </a:stretch>
                </pic:blipFill>
                <pic:spPr>
                  <a:xfrm>
                    <a:off x="0" y="0"/>
                    <a:ext cx="2303099" cy="851606"/>
                  </a:xfrm>
                  <a:prstGeom prst="rect">
                    <a:avLst/>
                  </a:prstGeom>
                </pic:spPr>
              </pic:pic>
            </a:graphicData>
          </a:graphic>
        </wp:inline>
      </w:drawing>
    </w:r>
  </w:p>
  <w:p w14:paraId="5B96C0A2" w14:textId="4168DD52" w:rsidR="00550176" w:rsidRDefault="00550176">
    <w:pPr>
      <w:pStyle w:val="Header"/>
    </w:pPr>
  </w:p>
  <w:p w14:paraId="6EFF5DCA" w14:textId="77777777" w:rsidR="00550176" w:rsidRDefault="00550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805"/>
    <w:multiLevelType w:val="multilevel"/>
    <w:tmpl w:val="35CA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877F5"/>
    <w:multiLevelType w:val="hybridMultilevel"/>
    <w:tmpl w:val="87648E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016928"/>
    <w:multiLevelType w:val="hybridMultilevel"/>
    <w:tmpl w:val="4148CBC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19F45A38"/>
    <w:multiLevelType w:val="multilevel"/>
    <w:tmpl w:val="CFF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9D5F7A"/>
    <w:multiLevelType w:val="multilevel"/>
    <w:tmpl w:val="4F0E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8D62AE"/>
    <w:multiLevelType w:val="hybridMultilevel"/>
    <w:tmpl w:val="0E7C1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B90A63"/>
    <w:multiLevelType w:val="hybridMultilevel"/>
    <w:tmpl w:val="C6CC2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7035F6"/>
    <w:multiLevelType w:val="multilevel"/>
    <w:tmpl w:val="A812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B600A2"/>
    <w:multiLevelType w:val="multilevel"/>
    <w:tmpl w:val="EF82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1E697E"/>
    <w:multiLevelType w:val="multilevel"/>
    <w:tmpl w:val="B8A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7805E3"/>
    <w:multiLevelType w:val="multilevel"/>
    <w:tmpl w:val="1644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8527AA"/>
    <w:multiLevelType w:val="hybridMultilevel"/>
    <w:tmpl w:val="DBDC232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49871217"/>
    <w:multiLevelType w:val="hybridMultilevel"/>
    <w:tmpl w:val="04E071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EE902B9"/>
    <w:multiLevelType w:val="multilevel"/>
    <w:tmpl w:val="2708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75120A"/>
    <w:multiLevelType w:val="multilevel"/>
    <w:tmpl w:val="9042AE2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AE1086B"/>
    <w:multiLevelType w:val="multilevel"/>
    <w:tmpl w:val="5D6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EB7958"/>
    <w:multiLevelType w:val="multilevel"/>
    <w:tmpl w:val="1532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F6F8A"/>
    <w:multiLevelType w:val="multilevel"/>
    <w:tmpl w:val="8D184D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numFmt w:val="bullet"/>
      <w:lvlText w:val="-"/>
      <w:lvlJc w:val="left"/>
      <w:pPr>
        <w:ind w:left="3600" w:hanging="360"/>
      </w:pPr>
      <w:rPr>
        <w:rFonts w:ascii="Times New Roman" w:eastAsia="Times New Roman" w:hAnsi="Times New Roman" w:cs="Times New Roman"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4"/>
  </w:num>
  <w:num w:numId="5">
    <w:abstractNumId w:val="14"/>
  </w:num>
  <w:num w:numId="6">
    <w:abstractNumId w:val="13"/>
  </w:num>
  <w:num w:numId="7">
    <w:abstractNumId w:val="0"/>
  </w:num>
  <w:num w:numId="8">
    <w:abstractNumId w:val="7"/>
  </w:num>
  <w:num w:numId="9">
    <w:abstractNumId w:val="16"/>
  </w:num>
  <w:num w:numId="10">
    <w:abstractNumId w:val="10"/>
  </w:num>
  <w:num w:numId="11">
    <w:abstractNumId w:val="9"/>
  </w:num>
  <w:num w:numId="12">
    <w:abstractNumId w:val="15"/>
  </w:num>
  <w:num w:numId="13">
    <w:abstractNumId w:val="8"/>
  </w:num>
  <w:num w:numId="14">
    <w:abstractNumId w:val="12"/>
  </w:num>
  <w:num w:numId="15">
    <w:abstractNumId w:val="2"/>
  </w:num>
  <w:num w:numId="16">
    <w:abstractNumId w:val="11"/>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FB"/>
    <w:rsid w:val="000023A6"/>
    <w:rsid w:val="00037D26"/>
    <w:rsid w:val="00056508"/>
    <w:rsid w:val="000624A0"/>
    <w:rsid w:val="000C0863"/>
    <w:rsid w:val="000C4B4D"/>
    <w:rsid w:val="001127A2"/>
    <w:rsid w:val="00177AAA"/>
    <w:rsid w:val="001974FA"/>
    <w:rsid w:val="001B799B"/>
    <w:rsid w:val="0020571D"/>
    <w:rsid w:val="002750E1"/>
    <w:rsid w:val="002B2F76"/>
    <w:rsid w:val="003001BA"/>
    <w:rsid w:val="00386FBF"/>
    <w:rsid w:val="003B66B6"/>
    <w:rsid w:val="003F75EE"/>
    <w:rsid w:val="00412887"/>
    <w:rsid w:val="00421A84"/>
    <w:rsid w:val="004D69BF"/>
    <w:rsid w:val="0051001D"/>
    <w:rsid w:val="00516498"/>
    <w:rsid w:val="00537770"/>
    <w:rsid w:val="00550176"/>
    <w:rsid w:val="006172DC"/>
    <w:rsid w:val="00627C7D"/>
    <w:rsid w:val="00654CBD"/>
    <w:rsid w:val="006636D6"/>
    <w:rsid w:val="00666C2B"/>
    <w:rsid w:val="0067777A"/>
    <w:rsid w:val="00680F71"/>
    <w:rsid w:val="0068630E"/>
    <w:rsid w:val="006A5EC3"/>
    <w:rsid w:val="006C70F9"/>
    <w:rsid w:val="007071AB"/>
    <w:rsid w:val="00716238"/>
    <w:rsid w:val="00754E23"/>
    <w:rsid w:val="007F700B"/>
    <w:rsid w:val="00812CA3"/>
    <w:rsid w:val="00813DEE"/>
    <w:rsid w:val="008242A1"/>
    <w:rsid w:val="00836A54"/>
    <w:rsid w:val="00836D13"/>
    <w:rsid w:val="008E5B1B"/>
    <w:rsid w:val="00901B4F"/>
    <w:rsid w:val="00934B7E"/>
    <w:rsid w:val="009727D6"/>
    <w:rsid w:val="009753A9"/>
    <w:rsid w:val="009B6470"/>
    <w:rsid w:val="009D3D1E"/>
    <w:rsid w:val="00A13C65"/>
    <w:rsid w:val="00A326F7"/>
    <w:rsid w:val="00A9464B"/>
    <w:rsid w:val="00A97F1E"/>
    <w:rsid w:val="00AF1148"/>
    <w:rsid w:val="00B16631"/>
    <w:rsid w:val="00B463D9"/>
    <w:rsid w:val="00B46FC9"/>
    <w:rsid w:val="00B53E26"/>
    <w:rsid w:val="00B85D95"/>
    <w:rsid w:val="00BB2486"/>
    <w:rsid w:val="00C06DD7"/>
    <w:rsid w:val="00C12AD7"/>
    <w:rsid w:val="00C355D2"/>
    <w:rsid w:val="00C5412E"/>
    <w:rsid w:val="00C62822"/>
    <w:rsid w:val="00C72398"/>
    <w:rsid w:val="00C92534"/>
    <w:rsid w:val="00CD2A4A"/>
    <w:rsid w:val="00D00B54"/>
    <w:rsid w:val="00D14C40"/>
    <w:rsid w:val="00E34CA1"/>
    <w:rsid w:val="00E40DB9"/>
    <w:rsid w:val="00EB5492"/>
    <w:rsid w:val="00EC2C57"/>
    <w:rsid w:val="00EC6BA4"/>
    <w:rsid w:val="00ED1177"/>
    <w:rsid w:val="00ED6AD5"/>
    <w:rsid w:val="00F521DE"/>
    <w:rsid w:val="00F91784"/>
    <w:rsid w:val="00F919FB"/>
    <w:rsid w:val="00FB3059"/>
    <w:rsid w:val="00FF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249D"/>
  <w15:chartTrackingRefBased/>
  <w15:docId w15:val="{FB8B17B1-A7AA-4C31-BF80-4056E0FF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D9"/>
    <w:rPr>
      <w:rFonts w:ascii="Segoe UI" w:hAnsi="Segoe UI" w:cs="Segoe UI"/>
      <w:sz w:val="18"/>
      <w:szCs w:val="18"/>
    </w:rPr>
  </w:style>
  <w:style w:type="character" w:styleId="CommentReference">
    <w:name w:val="annotation reference"/>
    <w:basedOn w:val="DefaultParagraphFont"/>
    <w:uiPriority w:val="99"/>
    <w:semiHidden/>
    <w:unhideWhenUsed/>
    <w:rsid w:val="00680F71"/>
    <w:rPr>
      <w:sz w:val="16"/>
      <w:szCs w:val="16"/>
    </w:rPr>
  </w:style>
  <w:style w:type="paragraph" w:styleId="CommentText">
    <w:name w:val="annotation text"/>
    <w:basedOn w:val="Normal"/>
    <w:link w:val="CommentTextChar"/>
    <w:uiPriority w:val="99"/>
    <w:unhideWhenUsed/>
    <w:rsid w:val="00680F71"/>
    <w:pPr>
      <w:spacing w:line="240" w:lineRule="auto"/>
    </w:pPr>
    <w:rPr>
      <w:sz w:val="20"/>
      <w:szCs w:val="20"/>
    </w:rPr>
  </w:style>
  <w:style w:type="character" w:customStyle="1" w:styleId="CommentTextChar">
    <w:name w:val="Comment Text Char"/>
    <w:basedOn w:val="DefaultParagraphFont"/>
    <w:link w:val="CommentText"/>
    <w:uiPriority w:val="99"/>
    <w:rsid w:val="00680F71"/>
    <w:rPr>
      <w:sz w:val="20"/>
      <w:szCs w:val="20"/>
    </w:rPr>
  </w:style>
  <w:style w:type="paragraph" w:styleId="CommentSubject">
    <w:name w:val="annotation subject"/>
    <w:basedOn w:val="CommentText"/>
    <w:next w:val="CommentText"/>
    <w:link w:val="CommentSubjectChar"/>
    <w:uiPriority w:val="99"/>
    <w:semiHidden/>
    <w:unhideWhenUsed/>
    <w:rsid w:val="00680F71"/>
    <w:rPr>
      <w:b/>
      <w:bCs/>
    </w:rPr>
  </w:style>
  <w:style w:type="character" w:customStyle="1" w:styleId="CommentSubjectChar">
    <w:name w:val="Comment Subject Char"/>
    <w:basedOn w:val="CommentTextChar"/>
    <w:link w:val="CommentSubject"/>
    <w:uiPriority w:val="99"/>
    <w:semiHidden/>
    <w:rsid w:val="00680F71"/>
    <w:rPr>
      <w:b/>
      <w:bCs/>
      <w:sz w:val="20"/>
      <w:szCs w:val="20"/>
    </w:rPr>
  </w:style>
  <w:style w:type="paragraph" w:styleId="Footer">
    <w:name w:val="footer"/>
    <w:basedOn w:val="Normal"/>
    <w:link w:val="FooterChar"/>
    <w:uiPriority w:val="99"/>
    <w:unhideWhenUsed/>
    <w:rsid w:val="0083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D13"/>
  </w:style>
  <w:style w:type="character" w:styleId="PageNumber">
    <w:name w:val="page number"/>
    <w:basedOn w:val="DefaultParagraphFont"/>
    <w:uiPriority w:val="99"/>
    <w:semiHidden/>
    <w:unhideWhenUsed/>
    <w:rsid w:val="00836D13"/>
  </w:style>
  <w:style w:type="paragraph" w:styleId="Header">
    <w:name w:val="header"/>
    <w:basedOn w:val="Normal"/>
    <w:link w:val="HeaderChar"/>
    <w:uiPriority w:val="99"/>
    <w:unhideWhenUsed/>
    <w:rsid w:val="0083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D13"/>
  </w:style>
  <w:style w:type="paragraph" w:styleId="ListParagraph">
    <w:name w:val="List Paragraph"/>
    <w:basedOn w:val="Normal"/>
    <w:uiPriority w:val="34"/>
    <w:qFormat/>
    <w:rsid w:val="006636D6"/>
    <w:pPr>
      <w:ind w:left="720"/>
      <w:contextualSpacing/>
    </w:pPr>
  </w:style>
  <w:style w:type="paragraph" w:customStyle="1" w:styleId="paragraph">
    <w:name w:val="paragraph"/>
    <w:basedOn w:val="Normal"/>
    <w:rsid w:val="006636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36D6"/>
  </w:style>
  <w:style w:type="character" w:customStyle="1" w:styleId="eop">
    <w:name w:val="eop"/>
    <w:basedOn w:val="DefaultParagraphFont"/>
    <w:rsid w:val="006636D6"/>
  </w:style>
  <w:style w:type="character" w:customStyle="1" w:styleId="apple-converted-space">
    <w:name w:val="apple-converted-space"/>
    <w:basedOn w:val="DefaultParagraphFont"/>
    <w:rsid w:val="006636D6"/>
  </w:style>
  <w:style w:type="character" w:styleId="Hyperlink">
    <w:name w:val="Hyperlink"/>
    <w:basedOn w:val="DefaultParagraphFont"/>
    <w:uiPriority w:val="99"/>
    <w:unhideWhenUsed/>
    <w:rsid w:val="00CD2A4A"/>
    <w:rPr>
      <w:color w:val="0563C1" w:themeColor="hyperlink"/>
      <w:u w:val="single"/>
    </w:rPr>
  </w:style>
  <w:style w:type="character" w:styleId="UnresolvedMention">
    <w:name w:val="Unresolved Mention"/>
    <w:basedOn w:val="DefaultParagraphFont"/>
    <w:uiPriority w:val="99"/>
    <w:semiHidden/>
    <w:unhideWhenUsed/>
    <w:rsid w:val="00CD2A4A"/>
    <w:rPr>
      <w:color w:val="605E5C"/>
      <w:shd w:val="clear" w:color="auto" w:fill="E1DFDD"/>
    </w:rPr>
  </w:style>
  <w:style w:type="paragraph" w:styleId="NormalWeb">
    <w:name w:val="Normal (Web)"/>
    <w:basedOn w:val="Normal"/>
    <w:uiPriority w:val="99"/>
    <w:semiHidden/>
    <w:unhideWhenUsed/>
    <w:rsid w:val="00A97F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0274">
      <w:bodyDiv w:val="1"/>
      <w:marLeft w:val="0"/>
      <w:marRight w:val="0"/>
      <w:marTop w:val="0"/>
      <w:marBottom w:val="0"/>
      <w:divBdr>
        <w:top w:val="none" w:sz="0" w:space="0" w:color="auto"/>
        <w:left w:val="none" w:sz="0" w:space="0" w:color="auto"/>
        <w:bottom w:val="none" w:sz="0" w:space="0" w:color="auto"/>
        <w:right w:val="none" w:sz="0" w:space="0" w:color="auto"/>
      </w:divBdr>
    </w:div>
    <w:div w:id="213740255">
      <w:bodyDiv w:val="1"/>
      <w:marLeft w:val="0"/>
      <w:marRight w:val="0"/>
      <w:marTop w:val="0"/>
      <w:marBottom w:val="0"/>
      <w:divBdr>
        <w:top w:val="none" w:sz="0" w:space="0" w:color="auto"/>
        <w:left w:val="none" w:sz="0" w:space="0" w:color="auto"/>
        <w:bottom w:val="none" w:sz="0" w:space="0" w:color="auto"/>
        <w:right w:val="none" w:sz="0" w:space="0" w:color="auto"/>
      </w:divBdr>
    </w:div>
    <w:div w:id="243805036">
      <w:bodyDiv w:val="1"/>
      <w:marLeft w:val="0"/>
      <w:marRight w:val="0"/>
      <w:marTop w:val="0"/>
      <w:marBottom w:val="0"/>
      <w:divBdr>
        <w:top w:val="none" w:sz="0" w:space="0" w:color="auto"/>
        <w:left w:val="none" w:sz="0" w:space="0" w:color="auto"/>
        <w:bottom w:val="none" w:sz="0" w:space="0" w:color="auto"/>
        <w:right w:val="none" w:sz="0" w:space="0" w:color="auto"/>
      </w:divBdr>
    </w:div>
    <w:div w:id="364670906">
      <w:bodyDiv w:val="1"/>
      <w:marLeft w:val="0"/>
      <w:marRight w:val="0"/>
      <w:marTop w:val="0"/>
      <w:marBottom w:val="0"/>
      <w:divBdr>
        <w:top w:val="none" w:sz="0" w:space="0" w:color="auto"/>
        <w:left w:val="none" w:sz="0" w:space="0" w:color="auto"/>
        <w:bottom w:val="none" w:sz="0" w:space="0" w:color="auto"/>
        <w:right w:val="none" w:sz="0" w:space="0" w:color="auto"/>
      </w:divBdr>
    </w:div>
    <w:div w:id="417601761">
      <w:bodyDiv w:val="1"/>
      <w:marLeft w:val="0"/>
      <w:marRight w:val="0"/>
      <w:marTop w:val="0"/>
      <w:marBottom w:val="0"/>
      <w:divBdr>
        <w:top w:val="none" w:sz="0" w:space="0" w:color="auto"/>
        <w:left w:val="none" w:sz="0" w:space="0" w:color="auto"/>
        <w:bottom w:val="none" w:sz="0" w:space="0" w:color="auto"/>
        <w:right w:val="none" w:sz="0" w:space="0" w:color="auto"/>
      </w:divBdr>
    </w:div>
    <w:div w:id="506137336">
      <w:bodyDiv w:val="1"/>
      <w:marLeft w:val="0"/>
      <w:marRight w:val="0"/>
      <w:marTop w:val="0"/>
      <w:marBottom w:val="0"/>
      <w:divBdr>
        <w:top w:val="none" w:sz="0" w:space="0" w:color="auto"/>
        <w:left w:val="none" w:sz="0" w:space="0" w:color="auto"/>
        <w:bottom w:val="none" w:sz="0" w:space="0" w:color="auto"/>
        <w:right w:val="none" w:sz="0" w:space="0" w:color="auto"/>
      </w:divBdr>
    </w:div>
    <w:div w:id="516620477">
      <w:bodyDiv w:val="1"/>
      <w:marLeft w:val="0"/>
      <w:marRight w:val="0"/>
      <w:marTop w:val="0"/>
      <w:marBottom w:val="0"/>
      <w:divBdr>
        <w:top w:val="none" w:sz="0" w:space="0" w:color="auto"/>
        <w:left w:val="none" w:sz="0" w:space="0" w:color="auto"/>
        <w:bottom w:val="none" w:sz="0" w:space="0" w:color="auto"/>
        <w:right w:val="none" w:sz="0" w:space="0" w:color="auto"/>
      </w:divBdr>
    </w:div>
    <w:div w:id="522667180">
      <w:bodyDiv w:val="1"/>
      <w:marLeft w:val="0"/>
      <w:marRight w:val="0"/>
      <w:marTop w:val="0"/>
      <w:marBottom w:val="0"/>
      <w:divBdr>
        <w:top w:val="none" w:sz="0" w:space="0" w:color="auto"/>
        <w:left w:val="none" w:sz="0" w:space="0" w:color="auto"/>
        <w:bottom w:val="none" w:sz="0" w:space="0" w:color="auto"/>
        <w:right w:val="none" w:sz="0" w:space="0" w:color="auto"/>
      </w:divBdr>
    </w:div>
    <w:div w:id="541132122">
      <w:bodyDiv w:val="1"/>
      <w:marLeft w:val="0"/>
      <w:marRight w:val="0"/>
      <w:marTop w:val="0"/>
      <w:marBottom w:val="0"/>
      <w:divBdr>
        <w:top w:val="none" w:sz="0" w:space="0" w:color="auto"/>
        <w:left w:val="none" w:sz="0" w:space="0" w:color="auto"/>
        <w:bottom w:val="none" w:sz="0" w:space="0" w:color="auto"/>
        <w:right w:val="none" w:sz="0" w:space="0" w:color="auto"/>
      </w:divBdr>
    </w:div>
    <w:div w:id="616908440">
      <w:bodyDiv w:val="1"/>
      <w:marLeft w:val="0"/>
      <w:marRight w:val="0"/>
      <w:marTop w:val="0"/>
      <w:marBottom w:val="0"/>
      <w:divBdr>
        <w:top w:val="none" w:sz="0" w:space="0" w:color="auto"/>
        <w:left w:val="none" w:sz="0" w:space="0" w:color="auto"/>
        <w:bottom w:val="none" w:sz="0" w:space="0" w:color="auto"/>
        <w:right w:val="none" w:sz="0" w:space="0" w:color="auto"/>
      </w:divBdr>
    </w:div>
    <w:div w:id="642782580">
      <w:bodyDiv w:val="1"/>
      <w:marLeft w:val="0"/>
      <w:marRight w:val="0"/>
      <w:marTop w:val="0"/>
      <w:marBottom w:val="0"/>
      <w:divBdr>
        <w:top w:val="none" w:sz="0" w:space="0" w:color="auto"/>
        <w:left w:val="none" w:sz="0" w:space="0" w:color="auto"/>
        <w:bottom w:val="none" w:sz="0" w:space="0" w:color="auto"/>
        <w:right w:val="none" w:sz="0" w:space="0" w:color="auto"/>
      </w:divBdr>
    </w:div>
    <w:div w:id="661736615">
      <w:bodyDiv w:val="1"/>
      <w:marLeft w:val="0"/>
      <w:marRight w:val="0"/>
      <w:marTop w:val="0"/>
      <w:marBottom w:val="0"/>
      <w:divBdr>
        <w:top w:val="none" w:sz="0" w:space="0" w:color="auto"/>
        <w:left w:val="none" w:sz="0" w:space="0" w:color="auto"/>
        <w:bottom w:val="none" w:sz="0" w:space="0" w:color="auto"/>
        <w:right w:val="none" w:sz="0" w:space="0" w:color="auto"/>
      </w:divBdr>
    </w:div>
    <w:div w:id="678892356">
      <w:bodyDiv w:val="1"/>
      <w:marLeft w:val="0"/>
      <w:marRight w:val="0"/>
      <w:marTop w:val="0"/>
      <w:marBottom w:val="0"/>
      <w:divBdr>
        <w:top w:val="none" w:sz="0" w:space="0" w:color="auto"/>
        <w:left w:val="none" w:sz="0" w:space="0" w:color="auto"/>
        <w:bottom w:val="none" w:sz="0" w:space="0" w:color="auto"/>
        <w:right w:val="none" w:sz="0" w:space="0" w:color="auto"/>
      </w:divBdr>
    </w:div>
    <w:div w:id="771633300">
      <w:bodyDiv w:val="1"/>
      <w:marLeft w:val="0"/>
      <w:marRight w:val="0"/>
      <w:marTop w:val="0"/>
      <w:marBottom w:val="0"/>
      <w:divBdr>
        <w:top w:val="none" w:sz="0" w:space="0" w:color="auto"/>
        <w:left w:val="none" w:sz="0" w:space="0" w:color="auto"/>
        <w:bottom w:val="none" w:sz="0" w:space="0" w:color="auto"/>
        <w:right w:val="none" w:sz="0" w:space="0" w:color="auto"/>
      </w:divBdr>
    </w:div>
    <w:div w:id="849223537">
      <w:bodyDiv w:val="1"/>
      <w:marLeft w:val="0"/>
      <w:marRight w:val="0"/>
      <w:marTop w:val="0"/>
      <w:marBottom w:val="0"/>
      <w:divBdr>
        <w:top w:val="none" w:sz="0" w:space="0" w:color="auto"/>
        <w:left w:val="none" w:sz="0" w:space="0" w:color="auto"/>
        <w:bottom w:val="none" w:sz="0" w:space="0" w:color="auto"/>
        <w:right w:val="none" w:sz="0" w:space="0" w:color="auto"/>
      </w:divBdr>
    </w:div>
    <w:div w:id="898172365">
      <w:bodyDiv w:val="1"/>
      <w:marLeft w:val="0"/>
      <w:marRight w:val="0"/>
      <w:marTop w:val="0"/>
      <w:marBottom w:val="0"/>
      <w:divBdr>
        <w:top w:val="none" w:sz="0" w:space="0" w:color="auto"/>
        <w:left w:val="none" w:sz="0" w:space="0" w:color="auto"/>
        <w:bottom w:val="none" w:sz="0" w:space="0" w:color="auto"/>
        <w:right w:val="none" w:sz="0" w:space="0" w:color="auto"/>
      </w:divBdr>
    </w:div>
    <w:div w:id="957681013">
      <w:bodyDiv w:val="1"/>
      <w:marLeft w:val="0"/>
      <w:marRight w:val="0"/>
      <w:marTop w:val="0"/>
      <w:marBottom w:val="0"/>
      <w:divBdr>
        <w:top w:val="none" w:sz="0" w:space="0" w:color="auto"/>
        <w:left w:val="none" w:sz="0" w:space="0" w:color="auto"/>
        <w:bottom w:val="none" w:sz="0" w:space="0" w:color="auto"/>
        <w:right w:val="none" w:sz="0" w:space="0" w:color="auto"/>
      </w:divBdr>
    </w:div>
    <w:div w:id="1081026244">
      <w:bodyDiv w:val="1"/>
      <w:marLeft w:val="0"/>
      <w:marRight w:val="0"/>
      <w:marTop w:val="0"/>
      <w:marBottom w:val="0"/>
      <w:divBdr>
        <w:top w:val="none" w:sz="0" w:space="0" w:color="auto"/>
        <w:left w:val="none" w:sz="0" w:space="0" w:color="auto"/>
        <w:bottom w:val="none" w:sz="0" w:space="0" w:color="auto"/>
        <w:right w:val="none" w:sz="0" w:space="0" w:color="auto"/>
      </w:divBdr>
    </w:div>
    <w:div w:id="1125544420">
      <w:bodyDiv w:val="1"/>
      <w:marLeft w:val="0"/>
      <w:marRight w:val="0"/>
      <w:marTop w:val="0"/>
      <w:marBottom w:val="0"/>
      <w:divBdr>
        <w:top w:val="none" w:sz="0" w:space="0" w:color="auto"/>
        <w:left w:val="none" w:sz="0" w:space="0" w:color="auto"/>
        <w:bottom w:val="none" w:sz="0" w:space="0" w:color="auto"/>
        <w:right w:val="none" w:sz="0" w:space="0" w:color="auto"/>
      </w:divBdr>
    </w:div>
    <w:div w:id="1258171656">
      <w:bodyDiv w:val="1"/>
      <w:marLeft w:val="0"/>
      <w:marRight w:val="0"/>
      <w:marTop w:val="0"/>
      <w:marBottom w:val="0"/>
      <w:divBdr>
        <w:top w:val="none" w:sz="0" w:space="0" w:color="auto"/>
        <w:left w:val="none" w:sz="0" w:space="0" w:color="auto"/>
        <w:bottom w:val="none" w:sz="0" w:space="0" w:color="auto"/>
        <w:right w:val="none" w:sz="0" w:space="0" w:color="auto"/>
      </w:divBdr>
    </w:div>
    <w:div w:id="1292831274">
      <w:bodyDiv w:val="1"/>
      <w:marLeft w:val="0"/>
      <w:marRight w:val="0"/>
      <w:marTop w:val="0"/>
      <w:marBottom w:val="0"/>
      <w:divBdr>
        <w:top w:val="none" w:sz="0" w:space="0" w:color="auto"/>
        <w:left w:val="none" w:sz="0" w:space="0" w:color="auto"/>
        <w:bottom w:val="none" w:sz="0" w:space="0" w:color="auto"/>
        <w:right w:val="none" w:sz="0" w:space="0" w:color="auto"/>
      </w:divBdr>
      <w:divsChild>
        <w:div w:id="921451435">
          <w:marLeft w:val="0"/>
          <w:marRight w:val="0"/>
          <w:marTop w:val="0"/>
          <w:marBottom w:val="0"/>
          <w:divBdr>
            <w:top w:val="none" w:sz="0" w:space="0" w:color="auto"/>
            <w:left w:val="none" w:sz="0" w:space="0" w:color="auto"/>
            <w:bottom w:val="none" w:sz="0" w:space="0" w:color="auto"/>
            <w:right w:val="none" w:sz="0" w:space="0" w:color="auto"/>
          </w:divBdr>
        </w:div>
        <w:div w:id="1664628094">
          <w:marLeft w:val="0"/>
          <w:marRight w:val="0"/>
          <w:marTop w:val="0"/>
          <w:marBottom w:val="0"/>
          <w:divBdr>
            <w:top w:val="none" w:sz="0" w:space="0" w:color="auto"/>
            <w:left w:val="none" w:sz="0" w:space="0" w:color="auto"/>
            <w:bottom w:val="none" w:sz="0" w:space="0" w:color="auto"/>
            <w:right w:val="none" w:sz="0" w:space="0" w:color="auto"/>
          </w:divBdr>
        </w:div>
      </w:divsChild>
    </w:div>
    <w:div w:id="1333334203">
      <w:bodyDiv w:val="1"/>
      <w:marLeft w:val="0"/>
      <w:marRight w:val="0"/>
      <w:marTop w:val="0"/>
      <w:marBottom w:val="0"/>
      <w:divBdr>
        <w:top w:val="none" w:sz="0" w:space="0" w:color="auto"/>
        <w:left w:val="none" w:sz="0" w:space="0" w:color="auto"/>
        <w:bottom w:val="none" w:sz="0" w:space="0" w:color="auto"/>
        <w:right w:val="none" w:sz="0" w:space="0" w:color="auto"/>
      </w:divBdr>
    </w:div>
    <w:div w:id="1462772629">
      <w:bodyDiv w:val="1"/>
      <w:marLeft w:val="0"/>
      <w:marRight w:val="0"/>
      <w:marTop w:val="0"/>
      <w:marBottom w:val="0"/>
      <w:divBdr>
        <w:top w:val="none" w:sz="0" w:space="0" w:color="auto"/>
        <w:left w:val="none" w:sz="0" w:space="0" w:color="auto"/>
        <w:bottom w:val="none" w:sz="0" w:space="0" w:color="auto"/>
        <w:right w:val="none" w:sz="0" w:space="0" w:color="auto"/>
      </w:divBdr>
    </w:div>
    <w:div w:id="1507400273">
      <w:bodyDiv w:val="1"/>
      <w:marLeft w:val="0"/>
      <w:marRight w:val="0"/>
      <w:marTop w:val="0"/>
      <w:marBottom w:val="0"/>
      <w:divBdr>
        <w:top w:val="none" w:sz="0" w:space="0" w:color="auto"/>
        <w:left w:val="none" w:sz="0" w:space="0" w:color="auto"/>
        <w:bottom w:val="none" w:sz="0" w:space="0" w:color="auto"/>
        <w:right w:val="none" w:sz="0" w:space="0" w:color="auto"/>
      </w:divBdr>
      <w:divsChild>
        <w:div w:id="698504108">
          <w:marLeft w:val="0"/>
          <w:marRight w:val="0"/>
          <w:marTop w:val="0"/>
          <w:marBottom w:val="0"/>
          <w:divBdr>
            <w:top w:val="none" w:sz="0" w:space="0" w:color="auto"/>
            <w:left w:val="none" w:sz="0" w:space="0" w:color="auto"/>
            <w:bottom w:val="none" w:sz="0" w:space="0" w:color="auto"/>
            <w:right w:val="none" w:sz="0" w:space="0" w:color="auto"/>
          </w:divBdr>
        </w:div>
        <w:div w:id="2082286446">
          <w:marLeft w:val="0"/>
          <w:marRight w:val="0"/>
          <w:marTop w:val="0"/>
          <w:marBottom w:val="0"/>
          <w:divBdr>
            <w:top w:val="none" w:sz="0" w:space="0" w:color="auto"/>
            <w:left w:val="none" w:sz="0" w:space="0" w:color="auto"/>
            <w:bottom w:val="none" w:sz="0" w:space="0" w:color="auto"/>
            <w:right w:val="none" w:sz="0" w:space="0" w:color="auto"/>
          </w:divBdr>
        </w:div>
        <w:div w:id="1022242184">
          <w:marLeft w:val="0"/>
          <w:marRight w:val="0"/>
          <w:marTop w:val="0"/>
          <w:marBottom w:val="0"/>
          <w:divBdr>
            <w:top w:val="none" w:sz="0" w:space="0" w:color="auto"/>
            <w:left w:val="none" w:sz="0" w:space="0" w:color="auto"/>
            <w:bottom w:val="none" w:sz="0" w:space="0" w:color="auto"/>
            <w:right w:val="none" w:sz="0" w:space="0" w:color="auto"/>
          </w:divBdr>
        </w:div>
      </w:divsChild>
    </w:div>
    <w:div w:id="1543009550">
      <w:bodyDiv w:val="1"/>
      <w:marLeft w:val="0"/>
      <w:marRight w:val="0"/>
      <w:marTop w:val="0"/>
      <w:marBottom w:val="0"/>
      <w:divBdr>
        <w:top w:val="none" w:sz="0" w:space="0" w:color="auto"/>
        <w:left w:val="none" w:sz="0" w:space="0" w:color="auto"/>
        <w:bottom w:val="none" w:sz="0" w:space="0" w:color="auto"/>
        <w:right w:val="none" w:sz="0" w:space="0" w:color="auto"/>
      </w:divBdr>
    </w:div>
    <w:div w:id="1603219356">
      <w:bodyDiv w:val="1"/>
      <w:marLeft w:val="0"/>
      <w:marRight w:val="0"/>
      <w:marTop w:val="0"/>
      <w:marBottom w:val="0"/>
      <w:divBdr>
        <w:top w:val="none" w:sz="0" w:space="0" w:color="auto"/>
        <w:left w:val="none" w:sz="0" w:space="0" w:color="auto"/>
        <w:bottom w:val="none" w:sz="0" w:space="0" w:color="auto"/>
        <w:right w:val="none" w:sz="0" w:space="0" w:color="auto"/>
      </w:divBdr>
      <w:divsChild>
        <w:div w:id="1968513441">
          <w:marLeft w:val="0"/>
          <w:marRight w:val="0"/>
          <w:marTop w:val="0"/>
          <w:marBottom w:val="0"/>
          <w:divBdr>
            <w:top w:val="none" w:sz="0" w:space="0" w:color="auto"/>
            <w:left w:val="none" w:sz="0" w:space="0" w:color="auto"/>
            <w:bottom w:val="none" w:sz="0" w:space="0" w:color="auto"/>
            <w:right w:val="none" w:sz="0" w:space="0" w:color="auto"/>
          </w:divBdr>
        </w:div>
        <w:div w:id="1326595018">
          <w:marLeft w:val="0"/>
          <w:marRight w:val="0"/>
          <w:marTop w:val="0"/>
          <w:marBottom w:val="0"/>
          <w:divBdr>
            <w:top w:val="none" w:sz="0" w:space="0" w:color="auto"/>
            <w:left w:val="none" w:sz="0" w:space="0" w:color="auto"/>
            <w:bottom w:val="none" w:sz="0" w:space="0" w:color="auto"/>
            <w:right w:val="none" w:sz="0" w:space="0" w:color="auto"/>
          </w:divBdr>
        </w:div>
      </w:divsChild>
    </w:div>
    <w:div w:id="1728795861">
      <w:bodyDiv w:val="1"/>
      <w:marLeft w:val="0"/>
      <w:marRight w:val="0"/>
      <w:marTop w:val="0"/>
      <w:marBottom w:val="0"/>
      <w:divBdr>
        <w:top w:val="none" w:sz="0" w:space="0" w:color="auto"/>
        <w:left w:val="none" w:sz="0" w:space="0" w:color="auto"/>
        <w:bottom w:val="none" w:sz="0" w:space="0" w:color="auto"/>
        <w:right w:val="none" w:sz="0" w:space="0" w:color="auto"/>
      </w:divBdr>
    </w:div>
    <w:div w:id="1852841308">
      <w:bodyDiv w:val="1"/>
      <w:marLeft w:val="0"/>
      <w:marRight w:val="0"/>
      <w:marTop w:val="0"/>
      <w:marBottom w:val="0"/>
      <w:divBdr>
        <w:top w:val="none" w:sz="0" w:space="0" w:color="auto"/>
        <w:left w:val="none" w:sz="0" w:space="0" w:color="auto"/>
        <w:bottom w:val="none" w:sz="0" w:space="0" w:color="auto"/>
        <w:right w:val="none" w:sz="0" w:space="0" w:color="auto"/>
      </w:divBdr>
    </w:div>
    <w:div w:id="1887832520">
      <w:bodyDiv w:val="1"/>
      <w:marLeft w:val="0"/>
      <w:marRight w:val="0"/>
      <w:marTop w:val="0"/>
      <w:marBottom w:val="0"/>
      <w:divBdr>
        <w:top w:val="none" w:sz="0" w:space="0" w:color="auto"/>
        <w:left w:val="none" w:sz="0" w:space="0" w:color="auto"/>
        <w:bottom w:val="none" w:sz="0" w:space="0" w:color="auto"/>
        <w:right w:val="none" w:sz="0" w:space="0" w:color="auto"/>
      </w:divBdr>
    </w:div>
    <w:div w:id="1900432281">
      <w:bodyDiv w:val="1"/>
      <w:marLeft w:val="0"/>
      <w:marRight w:val="0"/>
      <w:marTop w:val="0"/>
      <w:marBottom w:val="0"/>
      <w:divBdr>
        <w:top w:val="none" w:sz="0" w:space="0" w:color="auto"/>
        <w:left w:val="none" w:sz="0" w:space="0" w:color="auto"/>
        <w:bottom w:val="none" w:sz="0" w:space="0" w:color="auto"/>
        <w:right w:val="none" w:sz="0" w:space="0" w:color="auto"/>
      </w:divBdr>
      <w:divsChild>
        <w:div w:id="1052776528">
          <w:marLeft w:val="0"/>
          <w:marRight w:val="0"/>
          <w:marTop w:val="0"/>
          <w:marBottom w:val="0"/>
          <w:divBdr>
            <w:top w:val="none" w:sz="0" w:space="0" w:color="auto"/>
            <w:left w:val="none" w:sz="0" w:space="0" w:color="auto"/>
            <w:bottom w:val="none" w:sz="0" w:space="0" w:color="auto"/>
            <w:right w:val="none" w:sz="0" w:space="0" w:color="auto"/>
          </w:divBdr>
        </w:div>
        <w:div w:id="1079788633">
          <w:marLeft w:val="0"/>
          <w:marRight w:val="0"/>
          <w:marTop w:val="0"/>
          <w:marBottom w:val="0"/>
          <w:divBdr>
            <w:top w:val="none" w:sz="0" w:space="0" w:color="auto"/>
            <w:left w:val="none" w:sz="0" w:space="0" w:color="auto"/>
            <w:bottom w:val="none" w:sz="0" w:space="0" w:color="auto"/>
            <w:right w:val="none" w:sz="0" w:space="0" w:color="auto"/>
          </w:divBdr>
        </w:div>
        <w:div w:id="783429742">
          <w:marLeft w:val="0"/>
          <w:marRight w:val="0"/>
          <w:marTop w:val="0"/>
          <w:marBottom w:val="0"/>
          <w:divBdr>
            <w:top w:val="none" w:sz="0" w:space="0" w:color="auto"/>
            <w:left w:val="none" w:sz="0" w:space="0" w:color="auto"/>
            <w:bottom w:val="none" w:sz="0" w:space="0" w:color="auto"/>
            <w:right w:val="none" w:sz="0" w:space="0" w:color="auto"/>
          </w:divBdr>
        </w:div>
      </w:divsChild>
    </w:div>
    <w:div w:id="1954894988">
      <w:bodyDiv w:val="1"/>
      <w:marLeft w:val="0"/>
      <w:marRight w:val="0"/>
      <w:marTop w:val="0"/>
      <w:marBottom w:val="0"/>
      <w:divBdr>
        <w:top w:val="none" w:sz="0" w:space="0" w:color="auto"/>
        <w:left w:val="none" w:sz="0" w:space="0" w:color="auto"/>
        <w:bottom w:val="none" w:sz="0" w:space="0" w:color="auto"/>
        <w:right w:val="none" w:sz="0" w:space="0" w:color="auto"/>
      </w:divBdr>
    </w:div>
    <w:div w:id="2044861172">
      <w:bodyDiv w:val="1"/>
      <w:marLeft w:val="0"/>
      <w:marRight w:val="0"/>
      <w:marTop w:val="0"/>
      <w:marBottom w:val="0"/>
      <w:divBdr>
        <w:top w:val="none" w:sz="0" w:space="0" w:color="auto"/>
        <w:left w:val="none" w:sz="0" w:space="0" w:color="auto"/>
        <w:bottom w:val="none" w:sz="0" w:space="0" w:color="auto"/>
        <w:right w:val="none" w:sz="0" w:space="0" w:color="auto"/>
      </w:divBdr>
    </w:div>
    <w:div w:id="2051300706">
      <w:bodyDiv w:val="1"/>
      <w:marLeft w:val="0"/>
      <w:marRight w:val="0"/>
      <w:marTop w:val="0"/>
      <w:marBottom w:val="0"/>
      <w:divBdr>
        <w:top w:val="none" w:sz="0" w:space="0" w:color="auto"/>
        <w:left w:val="none" w:sz="0" w:space="0" w:color="auto"/>
        <w:bottom w:val="none" w:sz="0" w:space="0" w:color="auto"/>
        <w:right w:val="none" w:sz="0" w:space="0" w:color="auto"/>
      </w:divBdr>
    </w:div>
    <w:div w:id="2107798729">
      <w:bodyDiv w:val="1"/>
      <w:marLeft w:val="0"/>
      <w:marRight w:val="0"/>
      <w:marTop w:val="0"/>
      <w:marBottom w:val="0"/>
      <w:divBdr>
        <w:top w:val="none" w:sz="0" w:space="0" w:color="auto"/>
        <w:left w:val="none" w:sz="0" w:space="0" w:color="auto"/>
        <w:bottom w:val="none" w:sz="0" w:space="0" w:color="auto"/>
        <w:right w:val="none" w:sz="0" w:space="0" w:color="auto"/>
      </w:divBdr>
    </w:div>
    <w:div w:id="2109806577">
      <w:bodyDiv w:val="1"/>
      <w:marLeft w:val="0"/>
      <w:marRight w:val="0"/>
      <w:marTop w:val="0"/>
      <w:marBottom w:val="0"/>
      <w:divBdr>
        <w:top w:val="none" w:sz="0" w:space="0" w:color="auto"/>
        <w:left w:val="none" w:sz="0" w:space="0" w:color="auto"/>
        <w:bottom w:val="none" w:sz="0" w:space="0" w:color="auto"/>
        <w:right w:val="none" w:sz="0" w:space="0" w:color="auto"/>
      </w:divBdr>
    </w:div>
    <w:div w:id="211782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j46@drexel.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s324@drexel.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324" TargetMode="External"/><Relationship Id="rId5" Type="http://schemas.openxmlformats.org/officeDocument/2006/relationships/styles" Target="styles.xml"/><Relationship Id="rId15" Type="http://schemas.openxmlformats.org/officeDocument/2006/relationships/hyperlink" Target="mailto:dwc62@Drexel.edu" TargetMode="External"/><Relationship Id="rId10" Type="http://schemas.openxmlformats.org/officeDocument/2006/relationships/hyperlink" Target="mailto:ets33@drexel.ed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bm26@Drexel.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1BBDD82A5EF94EA1C5943AA2C68C9B" ma:contentTypeVersion="6" ma:contentTypeDescription="Create a new document." ma:contentTypeScope="" ma:versionID="27d5d1c8d02553c012f7eb384a056d73">
  <xsd:schema xmlns:xsd="http://www.w3.org/2001/XMLSchema" xmlns:xs="http://www.w3.org/2001/XMLSchema" xmlns:p="http://schemas.microsoft.com/office/2006/metadata/properties" xmlns:ns2="ed042156-fac4-4dcb-a045-9097259a0699" xmlns:ns3="81dbf8b2-b0c1-4394-ba06-f3151d151773" targetNamespace="http://schemas.microsoft.com/office/2006/metadata/properties" ma:root="true" ma:fieldsID="ee1767de4255ae4ecf73c3e4d522e452" ns2:_="" ns3:_="">
    <xsd:import namespace="ed042156-fac4-4dcb-a045-9097259a0699"/>
    <xsd:import namespace="81dbf8b2-b0c1-4394-ba06-f3151d1517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42156-fac4-4dcb-a045-9097259a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bf8b2-b0c1-4394-ba06-f3151d1517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DF68F-40D7-4210-A155-62318C3A61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60AE32-66C3-4453-BE24-C492D8C28308}">
  <ds:schemaRefs>
    <ds:schemaRef ds:uri="http://schemas.microsoft.com/sharepoint/v3/contenttype/forms"/>
  </ds:schemaRefs>
</ds:datastoreItem>
</file>

<file path=customXml/itemProps3.xml><?xml version="1.0" encoding="utf-8"?>
<ds:datastoreItem xmlns:ds="http://schemas.openxmlformats.org/officeDocument/2006/customXml" ds:itemID="{613E3EB8-6BC9-45BB-8FAC-3FE45D0C3753}"/>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6324</Characters>
  <Application>Microsoft Office Word</Application>
  <DocSecurity>0</DocSecurity>
  <Lines>186</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Huneke</dc:creator>
  <cp:keywords/>
  <dc:description/>
  <cp:lastModifiedBy>Saunders,Aleister</cp:lastModifiedBy>
  <cp:revision>2</cp:revision>
  <cp:lastPrinted>2020-05-27T14:01:00Z</cp:lastPrinted>
  <dcterms:created xsi:type="dcterms:W3CDTF">2020-05-28T01:04:00Z</dcterms:created>
  <dcterms:modified xsi:type="dcterms:W3CDTF">2020-05-28T01:04:00Z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0x010100281BBDD82A5EF94EA1C5943AA2C68C9B</vt:lpwstr>
  </property>
</Properties>
</file>